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1E" w:rsidRPr="001D201E" w:rsidRDefault="00993358" w:rsidP="00285645">
      <w:pPr>
        <w:widowControl w:val="0"/>
        <w:spacing w:after="0" w:line="300" w:lineRule="exact"/>
        <w:jc w:val="center"/>
        <w:rPr>
          <w:rFonts w:ascii="Times New Roman" w:hAnsi="Times New Roman"/>
          <w:b/>
          <w:sz w:val="30"/>
          <w:szCs w:val="30"/>
        </w:rPr>
      </w:pPr>
      <w:bookmarkStart w:id="0" w:name="_GoBack"/>
      <w:bookmarkEnd w:id="0"/>
      <w:r>
        <w:rPr>
          <w:rFonts w:ascii="Times New Roman" w:hAnsi="Times New Roman"/>
          <w:b/>
          <w:sz w:val="30"/>
          <w:szCs w:val="30"/>
        </w:rPr>
        <w:t>АДМИНИСТРАЦИЯ ОКТЯБРЬСКОГО РАЙОНА Г.МОГИЛЕВА</w:t>
      </w:r>
    </w:p>
    <w:p w:rsidR="001D201E" w:rsidRPr="001D201E" w:rsidRDefault="001D201E" w:rsidP="00285645">
      <w:pPr>
        <w:widowControl w:val="0"/>
        <w:spacing w:after="0" w:line="300" w:lineRule="exact"/>
        <w:jc w:val="center"/>
        <w:rPr>
          <w:rFonts w:ascii="Times New Roman" w:hAnsi="Times New Roman"/>
          <w:b/>
          <w:sz w:val="30"/>
          <w:szCs w:val="30"/>
        </w:rPr>
      </w:pPr>
    </w:p>
    <w:p w:rsidR="001D201E" w:rsidRPr="001D201E" w:rsidRDefault="00A21A0D" w:rsidP="00285645">
      <w:pPr>
        <w:widowControl w:val="0"/>
        <w:spacing w:after="0" w:line="300" w:lineRule="exact"/>
        <w:jc w:val="center"/>
        <w:rPr>
          <w:rFonts w:ascii="Times New Roman" w:hAnsi="Times New Roman"/>
          <w:b/>
          <w:sz w:val="30"/>
          <w:szCs w:val="30"/>
        </w:rPr>
      </w:pPr>
      <w:r>
        <w:rPr>
          <w:rFonts w:ascii="Times New Roman" w:hAnsi="Times New Roman"/>
          <w:b/>
          <w:sz w:val="30"/>
          <w:szCs w:val="30"/>
        </w:rPr>
        <w:t>ОТДЕЛ</w:t>
      </w:r>
      <w:r w:rsidR="001D201E" w:rsidRPr="001D201E">
        <w:rPr>
          <w:rFonts w:ascii="Times New Roman" w:hAnsi="Times New Roman"/>
          <w:b/>
          <w:sz w:val="30"/>
          <w:szCs w:val="30"/>
        </w:rPr>
        <w:t xml:space="preserve"> ИДЕОЛОГИЧЕСКОЙ РАБОТЫ</w:t>
      </w:r>
    </w:p>
    <w:p w:rsidR="001D201E" w:rsidRPr="001D201E" w:rsidRDefault="001D201E" w:rsidP="00285645">
      <w:pPr>
        <w:widowControl w:val="0"/>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A21A0D" w:rsidRDefault="00A21A0D"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955599" w:rsidRDefault="00955599" w:rsidP="00285645">
      <w:pPr>
        <w:widowControl w:val="0"/>
        <w:spacing w:after="0" w:line="300" w:lineRule="exact"/>
        <w:rPr>
          <w:rFonts w:ascii="Times New Roman" w:hAnsi="Times New Roman"/>
          <w:b/>
          <w:sz w:val="32"/>
          <w:szCs w:val="32"/>
        </w:rPr>
      </w:pPr>
    </w:p>
    <w:p w:rsidR="00955599" w:rsidRDefault="00955599"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1D201E" w:rsidRDefault="001D201E" w:rsidP="00D13DDC">
      <w:pPr>
        <w:widowControl w:val="0"/>
        <w:spacing w:after="0" w:line="240" w:lineRule="auto"/>
        <w:ind w:left="-709"/>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w:t>
      </w:r>
      <w:r w:rsidR="00D13DDC">
        <w:rPr>
          <w:rFonts w:ascii="Times New Roman" w:hAnsi="Times New Roman" w:cs="Times New Roman"/>
          <w:b/>
          <w:sz w:val="36"/>
          <w:szCs w:val="36"/>
        </w:rPr>
        <w:t xml:space="preserve"> </w:t>
      </w:r>
      <w:r w:rsidRPr="001D201E">
        <w:rPr>
          <w:rFonts w:ascii="Times New Roman" w:hAnsi="Times New Roman" w:cs="Times New Roman"/>
          <w:b/>
          <w:sz w:val="36"/>
          <w:szCs w:val="36"/>
        </w:rPr>
        <w:t>НАСЛЕДИЯ БЕЛАРУСИ В ФОРМИРОВАНИИ ГРАЖДАНСТВЕННОСТИ И ПАТРИОТИЗМА ЛИЧНОСТИ</w:t>
      </w:r>
    </w:p>
    <w:p w:rsidR="001D201E" w:rsidRPr="001D201E" w:rsidRDefault="001D201E" w:rsidP="00D13DDC">
      <w:pPr>
        <w:widowControl w:val="0"/>
        <w:spacing w:after="0" w:line="360" w:lineRule="auto"/>
        <w:ind w:left="-709"/>
        <w:jc w:val="center"/>
        <w:rPr>
          <w:rFonts w:ascii="Times New Roman" w:hAnsi="Times New Roman"/>
          <w:b/>
          <w:sz w:val="36"/>
          <w:szCs w:val="36"/>
        </w:rPr>
      </w:pPr>
    </w:p>
    <w:p w:rsidR="001D201E" w:rsidRPr="00D13DDC" w:rsidRDefault="001D201E" w:rsidP="00D13DDC">
      <w:pPr>
        <w:widowControl w:val="0"/>
        <w:spacing w:after="0" w:line="300" w:lineRule="exact"/>
        <w:ind w:left="-709"/>
        <w:jc w:val="center"/>
        <w:rPr>
          <w:rFonts w:ascii="Times New Roman" w:hAnsi="Times New Roman"/>
          <w:sz w:val="32"/>
          <w:szCs w:val="32"/>
        </w:rPr>
      </w:pPr>
      <w:r w:rsidRPr="00D13DDC">
        <w:rPr>
          <w:rFonts w:ascii="Times New Roman" w:hAnsi="Times New Roman"/>
          <w:sz w:val="32"/>
          <w:szCs w:val="32"/>
        </w:rPr>
        <w:t>материал для информационно-пропагандистских групп</w:t>
      </w:r>
    </w:p>
    <w:p w:rsidR="001D201E" w:rsidRPr="00D13DDC" w:rsidRDefault="001D201E" w:rsidP="00285645">
      <w:pPr>
        <w:widowControl w:val="0"/>
        <w:spacing w:after="0" w:line="300" w:lineRule="exact"/>
        <w:rPr>
          <w:rFonts w:ascii="Times New Roman" w:hAnsi="Times New Roman"/>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D13DDC" w:rsidRDefault="001D201E" w:rsidP="00285645">
      <w:pPr>
        <w:widowControl w:val="0"/>
        <w:spacing w:after="0" w:line="300" w:lineRule="exact"/>
        <w:rPr>
          <w:rFonts w:ascii="Times New Roman" w:hAnsi="Times New Roman"/>
          <w:sz w:val="32"/>
          <w:szCs w:val="32"/>
        </w:rPr>
      </w:pPr>
    </w:p>
    <w:p w:rsidR="001D201E" w:rsidRPr="00D13DDC" w:rsidRDefault="00D13DDC" w:rsidP="00285645">
      <w:pPr>
        <w:widowControl w:val="0"/>
        <w:spacing w:after="0" w:line="300" w:lineRule="exact"/>
        <w:jc w:val="center"/>
        <w:rPr>
          <w:rFonts w:ascii="Times New Roman" w:hAnsi="Times New Roman"/>
          <w:sz w:val="32"/>
          <w:szCs w:val="32"/>
        </w:rPr>
      </w:pPr>
      <w:r>
        <w:rPr>
          <w:rFonts w:ascii="Times New Roman" w:hAnsi="Times New Roman"/>
          <w:sz w:val="32"/>
          <w:szCs w:val="32"/>
        </w:rPr>
        <w:t>г. Могиле</w:t>
      </w:r>
      <w:r w:rsidR="001D201E" w:rsidRPr="00D13DDC">
        <w:rPr>
          <w:rFonts w:ascii="Times New Roman" w:hAnsi="Times New Roman"/>
          <w:sz w:val="32"/>
          <w:szCs w:val="32"/>
        </w:rPr>
        <w:t>в</w:t>
      </w:r>
    </w:p>
    <w:p w:rsidR="00A21A0D" w:rsidRPr="00D13DDC" w:rsidRDefault="001D201E" w:rsidP="00285645">
      <w:pPr>
        <w:widowControl w:val="0"/>
        <w:spacing w:after="0" w:line="300" w:lineRule="exact"/>
        <w:jc w:val="center"/>
        <w:rPr>
          <w:rFonts w:ascii="Times New Roman" w:hAnsi="Times New Roman"/>
          <w:sz w:val="32"/>
          <w:szCs w:val="32"/>
        </w:rPr>
      </w:pPr>
      <w:r w:rsidRPr="00D13DDC">
        <w:rPr>
          <w:rFonts w:ascii="Times New Roman" w:hAnsi="Times New Roman"/>
          <w:sz w:val="32"/>
          <w:szCs w:val="32"/>
        </w:rPr>
        <w:t>июнь 2021 г.</w:t>
      </w:r>
    </w:p>
    <w:p w:rsidR="00A21A0D" w:rsidRDefault="00A21A0D" w:rsidP="00285645">
      <w:pPr>
        <w:widowControl w:val="0"/>
        <w:rPr>
          <w:rFonts w:ascii="Times New Roman" w:hAnsi="Times New Roman"/>
          <w:b/>
          <w:sz w:val="32"/>
          <w:szCs w:val="32"/>
        </w:rPr>
      </w:pPr>
      <w:r>
        <w:rPr>
          <w:rFonts w:ascii="Times New Roman" w:hAnsi="Times New Roman"/>
          <w:b/>
          <w:sz w:val="32"/>
          <w:szCs w:val="32"/>
        </w:rPr>
        <w:br w:type="page"/>
      </w:r>
    </w:p>
    <w:p w:rsidR="00A21A0D" w:rsidRPr="00242A2E" w:rsidRDefault="00A21A0D" w:rsidP="00242A2E">
      <w:pPr>
        <w:widowControl w:val="0"/>
        <w:jc w:val="center"/>
        <w:rPr>
          <w:rFonts w:ascii="Times New Roman" w:hAnsi="Times New Roman" w:cs="Times New Roman"/>
          <w:b/>
          <w:sz w:val="28"/>
          <w:szCs w:val="28"/>
        </w:rPr>
      </w:pPr>
      <w:r w:rsidRPr="00242A2E">
        <w:rPr>
          <w:rFonts w:ascii="Times New Roman" w:hAnsi="Times New Roman" w:cs="Times New Roman"/>
          <w:b/>
          <w:sz w:val="28"/>
          <w:szCs w:val="28"/>
        </w:rPr>
        <w:lastRenderedPageBreak/>
        <w:t>Содержание:</w:t>
      </w:r>
    </w:p>
    <w:p w:rsidR="00285645" w:rsidRPr="00285645" w:rsidRDefault="00285645" w:rsidP="00285645">
      <w:pPr>
        <w:pStyle w:val="a5"/>
        <w:widowControl w:val="0"/>
        <w:numPr>
          <w:ilvl w:val="0"/>
          <w:numId w:val="1"/>
        </w:numPr>
        <w:rPr>
          <w:rFonts w:ascii="Times New Roman" w:hAnsi="Times New Roman" w:cs="Times New Roman"/>
          <w:sz w:val="28"/>
          <w:szCs w:val="28"/>
        </w:rPr>
      </w:pPr>
      <w:r w:rsidRPr="00285645">
        <w:rPr>
          <w:rFonts w:ascii="Times New Roman" w:hAnsi="Times New Roman" w:cs="Times New Roman"/>
          <w:sz w:val="28"/>
          <w:szCs w:val="28"/>
        </w:rPr>
        <w:t xml:space="preserve">Роль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историко-культурного</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 наследия  </w:t>
      </w:r>
    </w:p>
    <w:p w:rsidR="00285645" w:rsidRP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 xml:space="preserve">Беларуси в формировании гражданственности </w:t>
      </w:r>
    </w:p>
    <w:p w:rsidR="00285645" w:rsidRP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и патриотизма личности……………………………………………</w:t>
      </w:r>
      <w:r>
        <w:rPr>
          <w:rFonts w:ascii="Times New Roman" w:hAnsi="Times New Roman" w:cs="Times New Roman"/>
          <w:sz w:val="28"/>
          <w:szCs w:val="28"/>
        </w:rPr>
        <w:t>…</w:t>
      </w:r>
      <w:r w:rsidR="00D13DDC">
        <w:rPr>
          <w:rFonts w:ascii="Times New Roman" w:hAnsi="Times New Roman" w:cs="Times New Roman"/>
          <w:sz w:val="28"/>
          <w:szCs w:val="28"/>
        </w:rPr>
        <w:t>.</w:t>
      </w:r>
      <w:r w:rsidRPr="00285645">
        <w:rPr>
          <w:rFonts w:ascii="Times New Roman" w:hAnsi="Times New Roman" w:cs="Times New Roman"/>
          <w:sz w:val="28"/>
          <w:szCs w:val="28"/>
        </w:rPr>
        <w:t xml:space="preserve"> 3</w:t>
      </w:r>
    </w:p>
    <w:p w:rsidR="00285645" w:rsidRPr="00285645" w:rsidRDefault="00285645" w:rsidP="00285645">
      <w:pPr>
        <w:pStyle w:val="a5"/>
        <w:widowControl w:val="0"/>
        <w:rPr>
          <w:rFonts w:ascii="Times New Roman" w:hAnsi="Times New Roman" w:cs="Times New Roman"/>
          <w:sz w:val="28"/>
          <w:szCs w:val="28"/>
        </w:rPr>
      </w:pPr>
    </w:p>
    <w:p w:rsidR="00285645" w:rsidRPr="00285645" w:rsidRDefault="00285645" w:rsidP="00285645">
      <w:pPr>
        <w:pStyle w:val="a5"/>
        <w:widowControl w:val="0"/>
        <w:numPr>
          <w:ilvl w:val="0"/>
          <w:numId w:val="1"/>
        </w:numPr>
        <w:rPr>
          <w:rFonts w:ascii="Times New Roman" w:hAnsi="Times New Roman" w:cs="Times New Roman"/>
          <w:sz w:val="28"/>
          <w:szCs w:val="28"/>
        </w:rPr>
      </w:pPr>
      <w:r w:rsidRPr="00285645">
        <w:rPr>
          <w:rFonts w:ascii="Times New Roman" w:hAnsi="Times New Roman" w:cs="Times New Roman"/>
          <w:sz w:val="28"/>
          <w:szCs w:val="28"/>
        </w:rPr>
        <w:t xml:space="preserve">Безопасность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детей.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Водоемы.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ЛВЖ. </w:t>
      </w:r>
    </w:p>
    <w:p w:rsidR="00285645" w:rsidRP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 xml:space="preserve">Правила безопасности при проведении </w:t>
      </w:r>
    </w:p>
    <w:p w:rsid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сельскохозяйственных работ. Гроза………………………………</w:t>
      </w:r>
      <w:r>
        <w:rPr>
          <w:rFonts w:ascii="Times New Roman" w:hAnsi="Times New Roman" w:cs="Times New Roman"/>
          <w:sz w:val="28"/>
          <w:szCs w:val="28"/>
        </w:rPr>
        <w:t>….</w:t>
      </w:r>
      <w:r w:rsidRPr="00285645">
        <w:rPr>
          <w:rFonts w:ascii="Times New Roman" w:hAnsi="Times New Roman" w:cs="Times New Roman"/>
          <w:sz w:val="28"/>
          <w:szCs w:val="28"/>
        </w:rPr>
        <w:t>.18</w:t>
      </w:r>
    </w:p>
    <w:p w:rsidR="00285645" w:rsidRPr="00285645" w:rsidRDefault="00285645" w:rsidP="00285645">
      <w:pPr>
        <w:pStyle w:val="a5"/>
        <w:widowControl w:val="0"/>
        <w:rPr>
          <w:rFonts w:ascii="Times New Roman" w:hAnsi="Times New Roman" w:cs="Times New Roman"/>
          <w:sz w:val="28"/>
          <w:szCs w:val="28"/>
        </w:rPr>
      </w:pPr>
    </w:p>
    <w:p w:rsidR="00285645" w:rsidRPr="00285645" w:rsidRDefault="00242A2E" w:rsidP="00285645">
      <w:pPr>
        <w:pStyle w:val="a5"/>
        <w:widowControl w:val="0"/>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242A2E">
        <w:rPr>
          <w:rFonts w:ascii="Times New Roman" w:hAnsi="Times New Roman" w:cs="Times New Roman"/>
          <w:sz w:val="28"/>
          <w:szCs w:val="28"/>
        </w:rPr>
        <w:t xml:space="preserve"> вакцинации против COVID-19</w:t>
      </w:r>
      <w:r>
        <w:rPr>
          <w:rFonts w:ascii="Times New Roman" w:hAnsi="Times New Roman" w:cs="Times New Roman"/>
          <w:sz w:val="28"/>
          <w:szCs w:val="28"/>
        </w:rPr>
        <w:t>……………………………………</w:t>
      </w:r>
      <w:r w:rsidR="00D13DDC">
        <w:rPr>
          <w:rFonts w:ascii="Times New Roman" w:hAnsi="Times New Roman" w:cs="Times New Roman"/>
          <w:sz w:val="28"/>
          <w:szCs w:val="28"/>
        </w:rPr>
        <w:t>...</w:t>
      </w:r>
      <w:r>
        <w:rPr>
          <w:rFonts w:ascii="Times New Roman" w:hAnsi="Times New Roman" w:cs="Times New Roman"/>
          <w:sz w:val="28"/>
          <w:szCs w:val="28"/>
        </w:rPr>
        <w:t>24</w:t>
      </w:r>
    </w:p>
    <w:p w:rsidR="00285645" w:rsidRPr="00285645" w:rsidRDefault="00285645" w:rsidP="00285645">
      <w:pPr>
        <w:pStyle w:val="a5"/>
        <w:widowControl w:val="0"/>
        <w:rPr>
          <w:rFonts w:ascii="Times New Roman" w:hAnsi="Times New Roman" w:cs="Times New Roman"/>
          <w:sz w:val="28"/>
          <w:szCs w:val="28"/>
        </w:rPr>
      </w:pPr>
    </w:p>
    <w:p w:rsidR="00A21A0D" w:rsidRPr="00285645" w:rsidRDefault="00A21A0D" w:rsidP="00285645">
      <w:pPr>
        <w:pStyle w:val="a5"/>
        <w:widowControl w:val="0"/>
        <w:rPr>
          <w:rFonts w:ascii="Times New Roman" w:hAnsi="Times New Roman" w:cs="Times New Roman"/>
          <w:b/>
          <w:sz w:val="28"/>
          <w:szCs w:val="28"/>
        </w:rPr>
      </w:pPr>
      <w:r w:rsidRPr="00285645">
        <w:rPr>
          <w:rFonts w:ascii="Times New Roman" w:hAnsi="Times New Roman" w:cs="Times New Roman"/>
          <w:b/>
          <w:sz w:val="28"/>
          <w:szCs w:val="28"/>
        </w:rPr>
        <w:br w:type="page"/>
      </w:r>
    </w:p>
    <w:p w:rsidR="00A21A0D" w:rsidRDefault="00C5257C"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 xml:space="preserve">РОЛЬ ИСТОРИКО-КУЛЬТУРНОГО НАСЛЕДИЯ </w:t>
      </w:r>
    </w:p>
    <w:p w:rsidR="00A21A0D" w:rsidRDefault="00C5257C"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БЕЛАРУСИ В ФОРМИРОВАНИИ ГРАЖДАНСТВ</w:t>
      </w:r>
      <w:r w:rsidR="00C44B1A" w:rsidRPr="003B049E">
        <w:rPr>
          <w:rFonts w:ascii="Times New Roman" w:hAnsi="Times New Roman" w:cs="Times New Roman"/>
          <w:b/>
          <w:sz w:val="28"/>
          <w:szCs w:val="28"/>
        </w:rPr>
        <w:t xml:space="preserve">ЕННОСТИ </w:t>
      </w:r>
    </w:p>
    <w:p w:rsidR="00C5257C" w:rsidRPr="003B049E" w:rsidRDefault="00C44B1A"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И ПАТРИОТИЗМА ЛИЧНОСТИ</w:t>
      </w:r>
    </w:p>
    <w:p w:rsidR="00C5257C" w:rsidRPr="003B049E" w:rsidRDefault="00ED6794" w:rsidP="00285645">
      <w:pPr>
        <w:widowControl w:val="0"/>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285645">
      <w:pPr>
        <w:widowControl w:val="0"/>
        <w:spacing w:after="0" w:line="240" w:lineRule="auto"/>
        <w:jc w:val="both"/>
        <w:rPr>
          <w:rFonts w:ascii="Times New Roman" w:hAnsi="Times New Roman" w:cs="Times New Roman"/>
          <w:b/>
          <w:sz w:val="28"/>
          <w:szCs w:val="28"/>
        </w:rPr>
      </w:pP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285645">
      <w:pPr>
        <w:widowControl w:val="0"/>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285645">
      <w:pPr>
        <w:widowControl w:val="0"/>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Pr="003B049E" w:rsidRDefault="009840A9"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50D9D" w:rsidRPr="003B049E" w:rsidRDefault="006A4579" w:rsidP="00285645">
      <w:pPr>
        <w:pStyle w:val="3"/>
        <w:widowControl w:val="0"/>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285645">
      <w:pPr>
        <w:pStyle w:val="3"/>
        <w:widowControl w:val="0"/>
        <w:ind w:firstLine="684"/>
        <w:rPr>
          <w:szCs w:val="28"/>
        </w:rPr>
      </w:pPr>
      <w:r w:rsidRPr="003B049E">
        <w:rPr>
          <w:szCs w:val="28"/>
        </w:rPr>
        <w:lastRenderedPageBreak/>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285645">
      <w:pPr>
        <w:pStyle w:val="3"/>
        <w:widowControl w:val="0"/>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285645">
      <w:pPr>
        <w:pStyle w:val="3"/>
        <w:widowControl w:val="0"/>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285645">
      <w:pPr>
        <w:pStyle w:val="BodyText21"/>
        <w:widowControl w:val="0"/>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285645">
      <w:pPr>
        <w:widowControl w:val="0"/>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95028E" w:rsidRPr="003B049E" w:rsidRDefault="0095028E" w:rsidP="00285645">
      <w:pPr>
        <w:pStyle w:val="BodyText21"/>
        <w:widowControl w:val="0"/>
        <w:spacing w:line="260" w:lineRule="exact"/>
        <w:ind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285645">
      <w:pPr>
        <w:pStyle w:val="BodyText21"/>
        <w:widowControl w:val="0"/>
        <w:spacing w:after="120" w:line="260" w:lineRule="exact"/>
        <w:ind w:firstLine="686"/>
        <w:rPr>
          <w:bCs/>
          <w:i/>
          <w:spacing w:val="-4"/>
        </w:rPr>
      </w:pPr>
      <w:r w:rsidRPr="003B049E">
        <w:rPr>
          <w:bCs/>
          <w:i/>
          <w:spacing w:val="-4"/>
        </w:rPr>
        <w:lastRenderedPageBreak/>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285645">
      <w:pPr>
        <w:widowControl w:val="0"/>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285645">
      <w:pPr>
        <w:widowControl w:val="0"/>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285645">
      <w:pPr>
        <w:widowControl w:val="0"/>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285645">
      <w:pPr>
        <w:widowControl w:val="0"/>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285645">
      <w:pPr>
        <w:widowControl w:val="0"/>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w:t>
      </w:r>
      <w:r w:rsidRPr="003B049E">
        <w:rPr>
          <w:rFonts w:ascii="Times New Roman" w:hAnsi="Times New Roman" w:cs="Times New Roman"/>
          <w:sz w:val="28"/>
          <w:szCs w:val="28"/>
        </w:rPr>
        <w:lastRenderedPageBreak/>
        <w:t>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285645">
      <w:pPr>
        <w:widowControl w:val="0"/>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285645">
      <w:pPr>
        <w:widowControl w:val="0"/>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285645">
      <w:pPr>
        <w:widowControl w:val="0"/>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285645">
      <w:pPr>
        <w:widowControl w:val="0"/>
        <w:spacing w:after="0" w:line="280" w:lineRule="exact"/>
        <w:ind w:firstLine="709"/>
        <w:jc w:val="both"/>
        <w:rPr>
          <w:rFonts w:ascii="Times New Roman" w:hAnsi="Times New Roman" w:cs="Times New Roman"/>
          <w:i/>
          <w:iCs/>
          <w:sz w:val="28"/>
          <w:szCs w:val="28"/>
        </w:rPr>
      </w:pPr>
      <w:r w:rsidRPr="004229E4">
        <w:rPr>
          <w:rFonts w:ascii="Times New Roman" w:hAnsi="Times New Roman" w:cs="Times New Roman"/>
          <w:i/>
          <w:iCs/>
          <w:sz w:val="28"/>
          <w:szCs w:val="28"/>
        </w:rPr>
        <w:t>С 1 сентября 2020 г</w:t>
      </w:r>
      <w:r w:rsidR="00805E42" w:rsidRPr="004229E4">
        <w:rPr>
          <w:rFonts w:ascii="Times New Roman" w:hAnsi="Times New Roman" w:cs="Times New Roman"/>
          <w:i/>
          <w:iCs/>
          <w:sz w:val="28"/>
          <w:szCs w:val="28"/>
        </w:rPr>
        <w:t>.</w:t>
      </w:r>
      <w:r w:rsidRPr="004229E4">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4229E4">
        <w:rPr>
          <w:rFonts w:ascii="Times New Roman" w:hAnsi="Times New Roman" w:cs="Times New Roman"/>
          <w:i/>
          <w:iCs/>
          <w:sz w:val="28"/>
          <w:szCs w:val="28"/>
        </w:rPr>
        <w:t xml:space="preserve">патриотической направленности. </w:t>
      </w:r>
      <w:r w:rsidRPr="004229E4">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4229E4">
        <w:rPr>
          <w:rFonts w:ascii="Times New Roman" w:hAnsi="Times New Roman" w:cs="Times New Roman"/>
          <w:i/>
          <w:iCs/>
          <w:sz w:val="28"/>
          <w:szCs w:val="28"/>
          <w:lang w:val="en-US"/>
        </w:rPr>
        <w:t>X</w:t>
      </w:r>
      <w:r w:rsidR="00142BA1" w:rsidRPr="004229E4">
        <w:rPr>
          <w:rFonts w:ascii="Times New Roman" w:hAnsi="Times New Roman" w:cs="Times New Roman"/>
          <w:i/>
          <w:iCs/>
          <w:sz w:val="28"/>
          <w:szCs w:val="28"/>
        </w:rPr>
        <w:t>–</w:t>
      </w:r>
      <w:r w:rsidRPr="004229E4">
        <w:rPr>
          <w:rFonts w:ascii="Times New Roman" w:hAnsi="Times New Roman" w:cs="Times New Roman"/>
          <w:i/>
          <w:iCs/>
          <w:sz w:val="28"/>
          <w:szCs w:val="28"/>
          <w:lang w:val="en-US"/>
        </w:rPr>
        <w:t>XI</w:t>
      </w:r>
      <w:r w:rsidRPr="004229E4">
        <w:rPr>
          <w:rFonts w:ascii="Times New Roman" w:hAnsi="Times New Roman" w:cs="Times New Roman"/>
          <w:i/>
          <w:iCs/>
          <w:sz w:val="28"/>
          <w:szCs w:val="28"/>
        </w:rPr>
        <w:t xml:space="preserve"> классов, «Школа юных защитников Отечества» для учащихся </w:t>
      </w:r>
      <w:r w:rsidR="00142BA1" w:rsidRPr="004229E4">
        <w:rPr>
          <w:rFonts w:ascii="Times New Roman" w:hAnsi="Times New Roman" w:cs="Times New Roman"/>
          <w:i/>
          <w:iCs/>
          <w:sz w:val="28"/>
          <w:szCs w:val="28"/>
        </w:rPr>
        <w:t>VIII–</w:t>
      </w:r>
      <w:r w:rsidRPr="004229E4">
        <w:rPr>
          <w:rFonts w:ascii="Times New Roman" w:hAnsi="Times New Roman" w:cs="Times New Roman"/>
          <w:i/>
          <w:iCs/>
          <w:sz w:val="28"/>
          <w:szCs w:val="28"/>
        </w:rPr>
        <w:t>IX классов.</w:t>
      </w:r>
    </w:p>
    <w:p w:rsidR="003C396C" w:rsidRDefault="003C396C"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4229E4" w:rsidRPr="004229E4" w:rsidRDefault="004229E4" w:rsidP="00285645">
      <w:pPr>
        <w:widowControl w:val="0"/>
        <w:spacing w:after="0" w:line="280" w:lineRule="exact"/>
        <w:ind w:firstLine="709"/>
        <w:jc w:val="both"/>
        <w:rPr>
          <w:rFonts w:ascii="Times New Roman" w:hAnsi="Times New Roman" w:cs="Times New Roman"/>
          <w:b/>
          <w:i/>
          <w:sz w:val="28"/>
          <w:szCs w:val="28"/>
        </w:rPr>
      </w:pPr>
      <w:r w:rsidRPr="004229E4">
        <w:rPr>
          <w:rFonts w:ascii="Times New Roman" w:hAnsi="Times New Roman" w:cs="Times New Roman"/>
          <w:b/>
          <w:i/>
          <w:sz w:val="28"/>
          <w:szCs w:val="28"/>
        </w:rPr>
        <w:t xml:space="preserve">В г.Могилеве военно-патриотические классы организованы в </w:t>
      </w:r>
      <w:r>
        <w:rPr>
          <w:rFonts w:ascii="Times New Roman" w:hAnsi="Times New Roman" w:cs="Times New Roman"/>
          <w:b/>
          <w:i/>
          <w:sz w:val="28"/>
          <w:szCs w:val="28"/>
        </w:rPr>
        <w:t>ГУО </w:t>
      </w:r>
      <w:r w:rsidRPr="004229E4">
        <w:rPr>
          <w:rFonts w:ascii="Times New Roman" w:hAnsi="Times New Roman" w:cs="Times New Roman"/>
          <w:b/>
          <w:i/>
          <w:sz w:val="28"/>
          <w:szCs w:val="28"/>
        </w:rPr>
        <w:t>«Учебно-педагогический комплекс детс</w:t>
      </w:r>
      <w:r>
        <w:rPr>
          <w:rFonts w:ascii="Times New Roman" w:hAnsi="Times New Roman" w:cs="Times New Roman"/>
          <w:b/>
          <w:i/>
          <w:sz w:val="28"/>
          <w:szCs w:val="28"/>
        </w:rPr>
        <w:t>кий сад – средняя школа № 12 г.</w:t>
      </w:r>
      <w:r w:rsidRPr="004229E4">
        <w:rPr>
          <w:rFonts w:ascii="Times New Roman" w:hAnsi="Times New Roman" w:cs="Times New Roman"/>
          <w:b/>
          <w:i/>
          <w:sz w:val="28"/>
          <w:szCs w:val="28"/>
        </w:rPr>
        <w:t>Могилева» с 2005 года.</w:t>
      </w:r>
      <w:r w:rsidR="00D326A7">
        <w:rPr>
          <w:rFonts w:ascii="Times New Roman" w:hAnsi="Times New Roman" w:cs="Times New Roman"/>
          <w:b/>
          <w:i/>
          <w:sz w:val="28"/>
          <w:szCs w:val="28"/>
        </w:rPr>
        <w:t xml:space="preserve"> </w:t>
      </w:r>
      <w:r w:rsidRPr="004229E4">
        <w:rPr>
          <w:rFonts w:ascii="Times New Roman" w:hAnsi="Times New Roman" w:cs="Times New Roman"/>
          <w:b/>
          <w:i/>
          <w:sz w:val="28"/>
          <w:szCs w:val="28"/>
        </w:rPr>
        <w:t>На сегодняшний день в учреждении образования работает 3 класса и 1 группа военно-патриотической направленности, в которых обучается 73 учащихся 9-11 классов. Помимо учебного предмета «Допризывная подготовка» в классах военно-патриотической направленности организовано проведение факультативных занятий «Школа юного защитника Отечества», «Защитники Отечества», «Готовы Родине служить!».</w:t>
      </w:r>
    </w:p>
    <w:p w:rsidR="00117897" w:rsidRPr="003B049E" w:rsidRDefault="00117897" w:rsidP="0028564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 xml:space="preserve">когда </w:t>
      </w:r>
      <w:r w:rsidR="006D6AC1" w:rsidRPr="003B049E">
        <w:rPr>
          <w:rFonts w:ascii="Times New Roman" w:hAnsi="Times New Roman" w:cs="Times New Roman"/>
          <w:sz w:val="28"/>
          <w:szCs w:val="28"/>
        </w:rPr>
        <w:lastRenderedPageBreak/>
        <w:t>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285645">
      <w:pPr>
        <w:widowControl w:val="0"/>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285645">
      <w:pPr>
        <w:widowControl w:val="0"/>
        <w:spacing w:after="120" w:line="280" w:lineRule="exact"/>
        <w:ind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w:t>
      </w:r>
      <w:r w:rsidRPr="003B049E">
        <w:rPr>
          <w:rFonts w:ascii="Times New Roman" w:hAnsi="Times New Roman" w:cs="Times New Roman"/>
          <w:spacing w:val="-8"/>
          <w:sz w:val="28"/>
          <w:szCs w:val="28"/>
        </w:rPr>
        <w:lastRenderedPageBreak/>
        <w:t>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285645">
      <w:pPr>
        <w:widowControl w:val="0"/>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285645">
      <w:pPr>
        <w:widowControl w:val="0"/>
        <w:spacing w:after="0" w:line="240" w:lineRule="auto"/>
        <w:ind w:firstLine="708"/>
        <w:jc w:val="both"/>
        <w:rPr>
          <w:rFonts w:ascii="Times New Roman" w:hAnsi="Times New Roman" w:cs="Times New Roman"/>
          <w:sz w:val="28"/>
          <w:szCs w:val="28"/>
        </w:rPr>
      </w:pPr>
    </w:p>
    <w:p w:rsidR="004229E4" w:rsidRDefault="00117BF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Формирование патриотизма и сплочения нации </w:t>
      </w:r>
    </w:p>
    <w:p w:rsidR="00117BF5" w:rsidRPr="003B049E" w:rsidRDefault="00117BF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через историко-культурное наследие Беларуси</w:t>
      </w:r>
    </w:p>
    <w:p w:rsidR="00117BF5" w:rsidRPr="003B049E" w:rsidRDefault="00117BF5" w:rsidP="00285645">
      <w:pPr>
        <w:widowControl w:val="0"/>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285645">
      <w:pPr>
        <w:widowControl w:val="0"/>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00A21A0D">
        <w:rPr>
          <w:rFonts w:ascii="Times New Roman" w:hAnsi="Times New Roman" w:cs="Times New Roman"/>
          <w:spacing w:val="-4"/>
          <w:sz w:val="28"/>
          <w:szCs w:val="28"/>
        </w:rPr>
        <w:t xml:space="preserve"> </w:t>
      </w:r>
      <w:r w:rsidRPr="003B049E">
        <w:rPr>
          <w:rFonts w:ascii="Times New Roman" w:hAnsi="Times New Roman" w:cs="Times New Roman"/>
          <w:spacing w:val="-4"/>
          <w:sz w:val="28"/>
          <w:szCs w:val="28"/>
        </w:rPr>
        <w:t>Республики Беларусь (далее – Госсписок).</w:t>
      </w:r>
    </w:p>
    <w:p w:rsidR="003B657E" w:rsidRPr="003B049E" w:rsidRDefault="003B657E" w:rsidP="00285645">
      <w:pPr>
        <w:widowControl w:val="0"/>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Default="003B657E" w:rsidP="00285645">
      <w:pPr>
        <w:widowControl w:val="0"/>
        <w:spacing w:after="120" w:line="280" w:lineRule="exact"/>
        <w:ind w:firstLine="709"/>
        <w:jc w:val="both"/>
        <w:rPr>
          <w:rFonts w:ascii="Times New Roman" w:hAnsi="Times New Roman" w:cs="Times New Roman"/>
          <w:i/>
          <w:spacing w:val="-8"/>
          <w:sz w:val="28"/>
          <w:szCs w:val="28"/>
        </w:rPr>
      </w:pPr>
      <w:r w:rsidRPr="004229E4">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AA6B40" w:rsidRPr="002E1A70" w:rsidRDefault="00AA6B40" w:rsidP="00285645">
      <w:pPr>
        <w:widowControl w:val="0"/>
        <w:spacing w:after="0" w:line="240" w:lineRule="auto"/>
        <w:ind w:firstLine="567"/>
        <w:jc w:val="both"/>
        <w:rPr>
          <w:rFonts w:ascii="Times New Roman" w:hAnsi="Times New Roman" w:cs="Times New Roman"/>
          <w:b/>
          <w:i/>
          <w:sz w:val="28"/>
          <w:szCs w:val="28"/>
        </w:rPr>
      </w:pPr>
      <w:r w:rsidRPr="002E1A70">
        <w:rPr>
          <w:rFonts w:ascii="Times New Roman" w:hAnsi="Times New Roman" w:cs="Times New Roman"/>
          <w:b/>
          <w:i/>
          <w:sz w:val="28"/>
          <w:szCs w:val="28"/>
        </w:rPr>
        <w:t xml:space="preserve">В </w:t>
      </w:r>
      <w:r w:rsidR="00D326A7">
        <w:rPr>
          <w:rFonts w:ascii="Times New Roman" w:hAnsi="Times New Roman" w:cs="Times New Roman"/>
          <w:b/>
          <w:i/>
          <w:sz w:val="28"/>
          <w:szCs w:val="28"/>
        </w:rPr>
        <w:t>г.Могилеве в Г</w:t>
      </w:r>
      <w:r w:rsidRPr="002E1A70">
        <w:rPr>
          <w:rFonts w:ascii="Times New Roman" w:hAnsi="Times New Roman" w:cs="Times New Roman"/>
          <w:b/>
          <w:i/>
          <w:sz w:val="28"/>
          <w:szCs w:val="28"/>
        </w:rPr>
        <w:t xml:space="preserve">осударственный список историко-культурных ценностей Республики Беларусь включено 158 материальных недвижимых историко-культурных ценностей, в том числе 56 – имеющих отдельный шифр и 102 объекта в составе комплексных историко-культурных ценностей, размещенных на территории города. В том числе: памятники градостроительства – 91; памятники архитектуры – 56; памятники археологии – 5; памятники истории – 5; памятники искусства – 1. </w:t>
      </w:r>
    </w:p>
    <w:p w:rsidR="00485EFD" w:rsidRPr="003B049E" w:rsidRDefault="00117BF5" w:rsidP="00285645">
      <w:pPr>
        <w:widowControl w:val="0"/>
        <w:spacing w:before="120"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 xml:space="preserve">Охрана историко-культурного наследия – обязательное условие </w:t>
      </w:r>
      <w:r w:rsidRPr="003B049E">
        <w:rPr>
          <w:rFonts w:ascii="Times New Roman" w:hAnsi="Times New Roman" w:cs="Times New Roman"/>
          <w:b/>
          <w:spacing w:val="-6"/>
          <w:sz w:val="28"/>
          <w:szCs w:val="28"/>
        </w:rPr>
        <w:lastRenderedPageBreak/>
        <w:t>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285645">
      <w:pPr>
        <w:widowControl w:val="0"/>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67B27">
        <w:rPr>
          <w:rFonts w:ascii="Times New Roman" w:hAnsi="Times New Roman" w:cs="Times New Roman"/>
          <w:sz w:val="28"/>
          <w:szCs w:val="28"/>
        </w:rPr>
        <w:t>Последние два с половиной десятилетия Республика Беларусь активно занимается восстановлением архитектурного наследия, вкладываются</w:t>
      </w:r>
      <w:r w:rsidRPr="003B049E">
        <w:rPr>
          <w:rFonts w:ascii="Times New Roman" w:hAnsi="Times New Roman" w:cs="Times New Roman"/>
          <w:sz w:val="28"/>
          <w:szCs w:val="28"/>
        </w:rPr>
        <w:t xml:space="preserve"> колоссальные ресурсы на его поддержание и сохранение.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2E1A70" w:rsidRPr="002E1A70" w:rsidRDefault="002E1A70" w:rsidP="00285645">
      <w:pPr>
        <w:widowControl w:val="0"/>
        <w:spacing w:after="0" w:line="240" w:lineRule="auto"/>
        <w:ind w:firstLine="709"/>
        <w:jc w:val="both"/>
        <w:rPr>
          <w:rFonts w:ascii="Times New Roman" w:hAnsi="Times New Roman" w:cs="Times New Roman"/>
          <w:b/>
          <w:i/>
          <w:sz w:val="28"/>
          <w:szCs w:val="28"/>
        </w:rPr>
      </w:pPr>
      <w:r w:rsidRPr="002E1A70">
        <w:rPr>
          <w:rFonts w:ascii="Times New Roman" w:hAnsi="Times New Roman" w:cs="Times New Roman"/>
          <w:b/>
          <w:i/>
          <w:sz w:val="28"/>
          <w:szCs w:val="28"/>
        </w:rPr>
        <w:t>В г.Могилеве в целях сохранения историко-культурного наследия за последние десятилетия проведены реконструкция и реставрация исторических зданий и жилых домов: бывшего костела св.Казимира; Комплекса зданий горо</w:t>
      </w:r>
      <w:r>
        <w:rPr>
          <w:rFonts w:ascii="Times New Roman" w:hAnsi="Times New Roman" w:cs="Times New Roman"/>
          <w:b/>
          <w:i/>
          <w:sz w:val="28"/>
          <w:szCs w:val="28"/>
        </w:rPr>
        <w:t>дской больницы по ул.Боткина, 2;</w:t>
      </w:r>
      <w:r w:rsidRPr="002E1A70">
        <w:rPr>
          <w:rFonts w:ascii="Times New Roman" w:hAnsi="Times New Roman" w:cs="Times New Roman"/>
          <w:b/>
          <w:i/>
          <w:sz w:val="28"/>
          <w:szCs w:val="28"/>
        </w:rPr>
        <w:t xml:space="preserve"> бывшей еврейской синагоги по ул.Большая Гражданская</w:t>
      </w:r>
      <w:r>
        <w:rPr>
          <w:rFonts w:ascii="Times New Roman" w:hAnsi="Times New Roman" w:cs="Times New Roman"/>
          <w:b/>
          <w:i/>
          <w:sz w:val="28"/>
          <w:szCs w:val="28"/>
        </w:rPr>
        <w:t>;</w:t>
      </w:r>
      <w:r w:rsidR="00D326A7">
        <w:rPr>
          <w:rFonts w:ascii="Times New Roman" w:hAnsi="Times New Roman" w:cs="Times New Roman"/>
          <w:b/>
          <w:i/>
          <w:sz w:val="28"/>
          <w:szCs w:val="28"/>
        </w:rPr>
        <w:t xml:space="preserve"> Мемориальной арки; кинотеатра «Чырвоная зорка»; </w:t>
      </w:r>
      <w:r w:rsidRPr="002E1A70">
        <w:rPr>
          <w:rFonts w:ascii="Times New Roman" w:hAnsi="Times New Roman" w:cs="Times New Roman"/>
          <w:b/>
          <w:i/>
          <w:sz w:val="28"/>
          <w:szCs w:val="28"/>
        </w:rPr>
        <w:t>здания бывшего дворянского собрания (ныне Могилевский гор</w:t>
      </w:r>
      <w:r w:rsidR="00D326A7">
        <w:rPr>
          <w:rFonts w:ascii="Times New Roman" w:hAnsi="Times New Roman" w:cs="Times New Roman"/>
          <w:b/>
          <w:i/>
          <w:sz w:val="28"/>
          <w:szCs w:val="28"/>
        </w:rPr>
        <w:t>одской центр культуры и досуга);</w:t>
      </w:r>
      <w:r w:rsidRPr="002E1A70">
        <w:rPr>
          <w:rFonts w:ascii="Times New Roman" w:hAnsi="Times New Roman" w:cs="Times New Roman"/>
          <w:b/>
          <w:i/>
          <w:sz w:val="28"/>
          <w:szCs w:val="28"/>
        </w:rPr>
        <w:t xml:space="preserve"> здания бывшего окружного суда (ныне об</w:t>
      </w:r>
      <w:r w:rsidR="00D326A7">
        <w:rPr>
          <w:rFonts w:ascii="Times New Roman" w:hAnsi="Times New Roman" w:cs="Times New Roman"/>
          <w:b/>
          <w:i/>
          <w:sz w:val="28"/>
          <w:szCs w:val="28"/>
        </w:rPr>
        <w:t>ластной музей им.Е.Р.Романова);</w:t>
      </w:r>
      <w:r w:rsidRPr="002E1A70">
        <w:rPr>
          <w:rFonts w:ascii="Times New Roman" w:hAnsi="Times New Roman" w:cs="Times New Roman"/>
          <w:b/>
          <w:i/>
          <w:sz w:val="28"/>
          <w:szCs w:val="28"/>
        </w:rPr>
        <w:t xml:space="preserve"> здания бывшей городской управы (ныне г</w:t>
      </w:r>
      <w:r w:rsidR="00D326A7">
        <w:rPr>
          <w:rFonts w:ascii="Times New Roman" w:hAnsi="Times New Roman" w:cs="Times New Roman"/>
          <w:b/>
          <w:i/>
          <w:sz w:val="28"/>
          <w:szCs w:val="28"/>
        </w:rPr>
        <w:t>ородской Дворец бракосочетания);</w:t>
      </w:r>
      <w:r w:rsidRPr="002E1A70">
        <w:rPr>
          <w:rFonts w:ascii="Times New Roman" w:hAnsi="Times New Roman" w:cs="Times New Roman"/>
          <w:b/>
          <w:i/>
          <w:sz w:val="28"/>
          <w:szCs w:val="28"/>
        </w:rPr>
        <w:t xml:space="preserve"> здания бывшего дома купца </w:t>
      </w:r>
      <w:r w:rsidRPr="002E1A70">
        <w:rPr>
          <w:rFonts w:ascii="Times New Roman" w:hAnsi="Times New Roman" w:cs="Times New Roman"/>
          <w:b/>
          <w:i/>
          <w:sz w:val="28"/>
          <w:szCs w:val="28"/>
        </w:rPr>
        <w:lastRenderedPageBreak/>
        <w:t>Анташкевича (филиал Национального художественного музея Беларуси); здания Белорусско-Российского университета; здания областного театра кукол</w:t>
      </w:r>
      <w:r w:rsidR="00D326A7">
        <w:rPr>
          <w:rFonts w:ascii="Times New Roman" w:hAnsi="Times New Roman" w:cs="Times New Roman"/>
          <w:b/>
          <w:i/>
          <w:sz w:val="28"/>
          <w:szCs w:val="28"/>
        </w:rPr>
        <w:t>; Церкви Трех Святителей;</w:t>
      </w:r>
      <w:r w:rsidRPr="002E1A70">
        <w:rPr>
          <w:rFonts w:ascii="Times New Roman" w:hAnsi="Times New Roman" w:cs="Times New Roman"/>
          <w:b/>
          <w:i/>
          <w:sz w:val="28"/>
          <w:szCs w:val="28"/>
        </w:rPr>
        <w:t xml:space="preserve"> железнодорожного вокзала и многих других.</w:t>
      </w:r>
      <w:r w:rsidR="004229E4">
        <w:rPr>
          <w:rFonts w:ascii="Times New Roman" w:hAnsi="Times New Roman" w:cs="Times New Roman"/>
          <w:b/>
          <w:i/>
          <w:sz w:val="28"/>
          <w:szCs w:val="28"/>
        </w:rPr>
        <w:t xml:space="preserve"> </w:t>
      </w:r>
      <w:r w:rsidRPr="002E1A70">
        <w:rPr>
          <w:rFonts w:ascii="Times New Roman" w:hAnsi="Times New Roman" w:cs="Times New Roman"/>
          <w:b/>
          <w:i/>
          <w:sz w:val="28"/>
          <w:szCs w:val="28"/>
        </w:rPr>
        <w:t>В 2008 году восстановлена городская Ратуша, старая постройка которой была разрушена в 1957 году.</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285645">
      <w:pPr>
        <w:widowControl w:val="0"/>
        <w:spacing w:after="120" w:line="280" w:lineRule="exact"/>
        <w:ind w:firstLine="709"/>
        <w:jc w:val="both"/>
        <w:rPr>
          <w:rFonts w:ascii="Times New Roman" w:hAnsi="Times New Roman" w:cs="Times New Roman"/>
          <w:sz w:val="28"/>
          <w:szCs w:val="28"/>
        </w:rPr>
      </w:pPr>
      <w:r w:rsidRPr="003B049E">
        <w:rPr>
          <w:rFonts w:ascii="Times New Roman" w:hAnsi="Times New Roman" w:cs="Times New Roman"/>
          <w:i/>
          <w:sz w:val="28"/>
          <w:szCs w:val="28"/>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285645">
      <w:pPr>
        <w:widowControl w:val="0"/>
        <w:spacing w:after="0" w:line="280" w:lineRule="exact"/>
        <w:ind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285645">
      <w:pPr>
        <w:widowControl w:val="0"/>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285645">
      <w:pPr>
        <w:widowControl w:val="0"/>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285645">
      <w:pPr>
        <w:widowControl w:val="0"/>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285645">
      <w:pPr>
        <w:widowControl w:val="0"/>
        <w:spacing w:after="0" w:line="280" w:lineRule="exact"/>
        <w:ind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lastRenderedPageBreak/>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285645">
      <w:pPr>
        <w:widowControl w:val="0"/>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285645">
      <w:pPr>
        <w:widowControl w:val="0"/>
        <w:spacing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285645">
      <w:pPr>
        <w:widowControl w:val="0"/>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Важно отметить, что эта деятельность охватила все регионы страны, где появились новые мемориальные комплексы, посвященные событиям Великой </w:t>
      </w:r>
      <w:r w:rsidRPr="003B049E">
        <w:rPr>
          <w:rFonts w:ascii="Times New Roman" w:hAnsi="Times New Roman" w:cs="Times New Roman"/>
          <w:sz w:val="28"/>
          <w:szCs w:val="28"/>
        </w:rPr>
        <w:lastRenderedPageBreak/>
        <w:t>Отечественной войны, и памятники выдающимся личностям, оставившим свой значительный след в истории.</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285645">
      <w:pPr>
        <w:widowControl w:val="0"/>
        <w:spacing w:after="0" w:line="280" w:lineRule="exact"/>
        <w:ind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285645">
      <w:pPr>
        <w:widowControl w:val="0"/>
        <w:spacing w:after="120" w:line="280" w:lineRule="exact"/>
        <w:ind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по </w:t>
      </w:r>
      <w:r w:rsidRPr="00522A88">
        <w:rPr>
          <w:rFonts w:ascii="Times New Roman" w:hAnsi="Times New Roman" w:cs="Times New Roman"/>
          <w:sz w:val="28"/>
          <w:szCs w:val="28"/>
        </w:rPr>
        <w:t>состоянию на 31 декабря 2020 </w:t>
      </w:r>
      <w:r w:rsidR="00117BF5" w:rsidRPr="00522A88">
        <w:rPr>
          <w:rFonts w:ascii="Times New Roman" w:hAnsi="Times New Roman" w:cs="Times New Roman"/>
          <w:sz w:val="28"/>
          <w:szCs w:val="28"/>
        </w:rPr>
        <w:t xml:space="preserve">г. на государственном учете Министерства обороны </w:t>
      </w:r>
      <w:r w:rsidRPr="00522A88">
        <w:rPr>
          <w:rFonts w:ascii="Times New Roman" w:hAnsi="Times New Roman" w:cs="Times New Roman"/>
          <w:sz w:val="28"/>
          <w:szCs w:val="28"/>
        </w:rPr>
        <w:t>состояло</w:t>
      </w:r>
      <w:r w:rsidR="00117BF5" w:rsidRPr="00522A88">
        <w:rPr>
          <w:rFonts w:ascii="Times New Roman" w:hAnsi="Times New Roman" w:cs="Times New Roman"/>
          <w:sz w:val="28"/>
          <w:szCs w:val="28"/>
        </w:rPr>
        <w:t xml:space="preserve"> 7</w:t>
      </w:r>
      <w:r w:rsidRPr="00522A88">
        <w:rPr>
          <w:rFonts w:ascii="Times New Roman" w:hAnsi="Times New Roman" w:cs="Times New Roman"/>
          <w:sz w:val="28"/>
          <w:szCs w:val="28"/>
        </w:rPr>
        <w:t> 867 </w:t>
      </w:r>
      <w:r w:rsidR="00117BF5" w:rsidRPr="00522A88">
        <w:rPr>
          <w:rFonts w:ascii="Times New Roman" w:hAnsi="Times New Roman" w:cs="Times New Roman"/>
          <w:sz w:val="28"/>
          <w:szCs w:val="28"/>
        </w:rPr>
        <w:t>воинских захоронений и захоронений жертв войн.</w:t>
      </w:r>
      <w:r w:rsidR="00522A88">
        <w:rPr>
          <w:rFonts w:ascii="Times New Roman" w:hAnsi="Times New Roman" w:cs="Times New Roman"/>
          <w:sz w:val="28"/>
          <w:szCs w:val="28"/>
        </w:rPr>
        <w:t xml:space="preserve"> </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17BF5" w:rsidRPr="003B049E" w:rsidRDefault="00117BF5" w:rsidP="00285645">
      <w:pPr>
        <w:widowControl w:val="0"/>
        <w:spacing w:before="120" w:after="0" w:line="240" w:lineRule="auto"/>
        <w:ind w:firstLine="709"/>
        <w:jc w:val="both"/>
        <w:rPr>
          <w:rFonts w:ascii="Times New Roman" w:hAnsi="Times New Roman" w:cs="Times New Roman"/>
          <w:sz w:val="28"/>
          <w:szCs w:val="28"/>
        </w:rPr>
      </w:pPr>
      <w:r w:rsidRPr="002E1A70">
        <w:rPr>
          <w:rFonts w:ascii="Times New Roman" w:hAnsi="Times New Roman" w:cs="Times New Roman"/>
          <w:sz w:val="28"/>
          <w:szCs w:val="28"/>
        </w:rPr>
        <w:t>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w:t>
      </w:r>
      <w:r w:rsidRPr="003B049E">
        <w:rPr>
          <w:rFonts w:ascii="Times New Roman" w:hAnsi="Times New Roman" w:cs="Times New Roman"/>
          <w:sz w:val="28"/>
          <w:szCs w:val="28"/>
        </w:rPr>
        <w:t xml:space="preserve"> </w:t>
      </w:r>
    </w:p>
    <w:p w:rsidR="00522A88" w:rsidRPr="00522A88" w:rsidRDefault="00522A88" w:rsidP="00285645">
      <w:pPr>
        <w:widowControl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w:t>
      </w:r>
      <w:r w:rsidRPr="00522A88">
        <w:rPr>
          <w:rFonts w:ascii="Times New Roman" w:hAnsi="Times New Roman" w:cs="Times New Roman"/>
          <w:b/>
          <w:i/>
          <w:sz w:val="28"/>
          <w:szCs w:val="28"/>
        </w:rPr>
        <w:t xml:space="preserve"> г.Могилеве </w:t>
      </w:r>
      <w:r>
        <w:rPr>
          <w:rFonts w:ascii="Times New Roman" w:hAnsi="Times New Roman" w:cs="Times New Roman"/>
          <w:b/>
          <w:i/>
          <w:sz w:val="28"/>
          <w:szCs w:val="28"/>
        </w:rPr>
        <w:t>по состоянию на 3</w:t>
      </w:r>
      <w:r w:rsidRPr="00522A88">
        <w:rPr>
          <w:rFonts w:ascii="Times New Roman" w:hAnsi="Times New Roman" w:cs="Times New Roman"/>
          <w:b/>
          <w:i/>
          <w:sz w:val="28"/>
          <w:szCs w:val="28"/>
        </w:rPr>
        <w:t xml:space="preserve">1 декабря 2020 года общее количество воинских захоронений – 40 (в том числе: времен Второй Мировой войны – 30 (из них братских могил - 21; индивидуальных - 9); локальных войн (Афганистан) – 10), памятников воинской славы, находящихся вне воинских захоронений - 47. </w:t>
      </w:r>
    </w:p>
    <w:p w:rsidR="00522A88" w:rsidRPr="00522A88" w:rsidRDefault="00522A88" w:rsidP="00285645">
      <w:pPr>
        <w:widowControl w:val="0"/>
        <w:spacing w:after="0" w:line="240" w:lineRule="auto"/>
        <w:ind w:firstLine="709"/>
        <w:jc w:val="both"/>
        <w:rPr>
          <w:rFonts w:ascii="Times New Roman" w:hAnsi="Times New Roman" w:cs="Times New Roman"/>
          <w:b/>
          <w:i/>
          <w:sz w:val="28"/>
          <w:szCs w:val="28"/>
        </w:rPr>
      </w:pPr>
      <w:r w:rsidRPr="00522A88">
        <w:rPr>
          <w:rFonts w:ascii="Times New Roman" w:hAnsi="Times New Roman" w:cs="Times New Roman"/>
          <w:b/>
          <w:i/>
          <w:sz w:val="28"/>
          <w:szCs w:val="28"/>
        </w:rPr>
        <w:t>Общее количество захороненных на 31 декабря 2020 года 82419 –человек (известных – 1067, неизвестных – 81352), в том числе участников Великой Отечественной войны – 82409, локальных войн – 10.</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w:t>
      </w:r>
      <w:r w:rsidR="00522A88">
        <w:rPr>
          <w:rFonts w:ascii="Times New Roman" w:hAnsi="Times New Roman" w:cs="Times New Roman"/>
          <w:sz w:val="28"/>
          <w:szCs w:val="28"/>
        </w:rPr>
        <w:t xml:space="preserve"> </w:t>
      </w:r>
      <w:r w:rsidR="00522A88" w:rsidRPr="00522A88">
        <w:rPr>
          <w:rFonts w:ascii="Times New Roman" w:hAnsi="Times New Roman" w:cs="Times New Roman"/>
          <w:sz w:val="28"/>
          <w:szCs w:val="28"/>
        </w:rPr>
        <w:t>мемориальны</w:t>
      </w:r>
      <w:r w:rsidR="00522A88">
        <w:rPr>
          <w:rFonts w:ascii="Times New Roman" w:hAnsi="Times New Roman" w:cs="Times New Roman"/>
          <w:sz w:val="28"/>
          <w:szCs w:val="28"/>
        </w:rPr>
        <w:t>е</w:t>
      </w:r>
      <w:r w:rsidR="00522A88" w:rsidRPr="00522A88">
        <w:rPr>
          <w:rFonts w:ascii="Times New Roman" w:hAnsi="Times New Roman" w:cs="Times New Roman"/>
          <w:sz w:val="28"/>
          <w:szCs w:val="28"/>
        </w:rPr>
        <w:t xml:space="preserve"> комплекс</w:t>
      </w:r>
      <w:r w:rsidR="00522A88">
        <w:rPr>
          <w:rFonts w:ascii="Times New Roman" w:hAnsi="Times New Roman" w:cs="Times New Roman"/>
          <w:sz w:val="28"/>
          <w:szCs w:val="28"/>
        </w:rPr>
        <w:t>ы</w:t>
      </w:r>
      <w:r w:rsidRPr="003B049E">
        <w:rPr>
          <w:rFonts w:ascii="Times New Roman" w:hAnsi="Times New Roman" w:cs="Times New Roman"/>
          <w:sz w:val="28"/>
          <w:szCs w:val="28"/>
        </w:rPr>
        <w:t xml:space="preserve">: комплекс «Минск – город-герой»; мемориальный комплекс «Брестская крепость-герой»; историко-культурный комплекс «Линия Сталина»; мемориальный комплекс «Курган </w:t>
      </w:r>
      <w:r w:rsidRPr="003B049E">
        <w:rPr>
          <w:rFonts w:ascii="Times New Roman" w:hAnsi="Times New Roman" w:cs="Times New Roman"/>
          <w:sz w:val="28"/>
          <w:szCs w:val="28"/>
        </w:rPr>
        <w:lastRenderedPageBreak/>
        <w:t>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285645">
      <w:pPr>
        <w:widowControl w:val="0"/>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285645">
      <w:pPr>
        <w:widowControl w:val="0"/>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285645">
      <w:pPr>
        <w:widowControl w:val="0"/>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В центре может одновременно 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285645">
      <w:pPr>
        <w:widowControl w:val="0"/>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A21A0D" w:rsidRDefault="007F068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Деятельность молодежных общественных объединений (БРСМ, БРПО)</w:t>
      </w:r>
    </w:p>
    <w:p w:rsidR="007F0685" w:rsidRPr="003B049E" w:rsidRDefault="007F068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285645">
      <w:pPr>
        <w:widowControl w:val="0"/>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w:t>
      </w:r>
      <w:r w:rsidR="00C309EA">
        <w:rPr>
          <w:rFonts w:ascii="Times New Roman" w:hAnsi="Times New Roman" w:cs="Times New Roman"/>
          <w:sz w:val="28"/>
          <w:szCs w:val="28"/>
        </w:rPr>
        <w:t>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w:t>
      </w:r>
      <w:r w:rsidRPr="003B049E">
        <w:rPr>
          <w:rFonts w:ascii="Times New Roman" w:hAnsi="Times New Roman" w:cs="Times New Roman"/>
          <w:sz w:val="28"/>
          <w:szCs w:val="28"/>
        </w:rPr>
        <w:lastRenderedPageBreak/>
        <w:t xml:space="preserve">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285645">
      <w:pPr>
        <w:widowControl w:val="0"/>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285645">
      <w:pPr>
        <w:widowControl w:val="0"/>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285645">
      <w:pPr>
        <w:widowControl w:val="0"/>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lastRenderedPageBreak/>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285645" w:rsidRDefault="00285645" w:rsidP="00285645">
      <w:pPr>
        <w:widowControl w:val="0"/>
        <w:spacing w:after="0" w:line="240" w:lineRule="auto"/>
        <w:jc w:val="center"/>
        <w:rPr>
          <w:rFonts w:ascii="Times New Roman" w:hAnsi="Times New Roman" w:cs="Times New Roman"/>
          <w:sz w:val="28"/>
          <w:szCs w:val="28"/>
        </w:rPr>
      </w:pPr>
    </w:p>
    <w:p w:rsidR="00117BF5" w:rsidRPr="003B049E" w:rsidRDefault="00117BF5" w:rsidP="00285645">
      <w:pPr>
        <w:widowControl w:val="0"/>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C24EC4" w:rsidRDefault="00C24EC4" w:rsidP="00285645">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955599" w:rsidRDefault="001D201E" w:rsidP="00285645">
      <w:pPr>
        <w:widowControl w:val="0"/>
        <w:tabs>
          <w:tab w:val="left" w:pos="6377"/>
        </w:tabs>
        <w:spacing w:after="0" w:line="240" w:lineRule="auto"/>
        <w:jc w:val="center"/>
        <w:rPr>
          <w:rFonts w:ascii="Times New Roman" w:hAnsi="Times New Roman" w:cs="Times New Roman"/>
          <w:b/>
          <w:sz w:val="28"/>
          <w:szCs w:val="28"/>
        </w:rPr>
      </w:pPr>
      <w:r w:rsidRPr="001D201E">
        <w:rPr>
          <w:rFonts w:ascii="Times New Roman" w:hAnsi="Times New Roman" w:cs="Times New Roman"/>
          <w:b/>
          <w:sz w:val="28"/>
          <w:szCs w:val="28"/>
        </w:rPr>
        <w:lastRenderedPageBreak/>
        <w:t xml:space="preserve">БЕЗОПАСНОСТЬ ДЕТЕЙ. ВОДОЕМЫ. ЛВЖ. </w:t>
      </w:r>
    </w:p>
    <w:p w:rsidR="001D201E" w:rsidRDefault="001D201E" w:rsidP="00285645">
      <w:pPr>
        <w:widowControl w:val="0"/>
        <w:tabs>
          <w:tab w:val="left" w:pos="6377"/>
        </w:tabs>
        <w:spacing w:after="0" w:line="240" w:lineRule="auto"/>
        <w:jc w:val="center"/>
        <w:rPr>
          <w:rFonts w:ascii="Times New Roman" w:hAnsi="Times New Roman" w:cs="Times New Roman"/>
          <w:b/>
          <w:sz w:val="28"/>
          <w:szCs w:val="28"/>
        </w:rPr>
      </w:pPr>
      <w:r w:rsidRPr="001D201E">
        <w:rPr>
          <w:rFonts w:ascii="Times New Roman" w:hAnsi="Times New Roman" w:cs="Times New Roman"/>
          <w:b/>
          <w:sz w:val="28"/>
          <w:szCs w:val="28"/>
        </w:rPr>
        <w:t>ПРАВИЛА БЕЗОПАСНОСТИ ПРИ ПРОВЕДЕНИИ СЕЛЬ</w:t>
      </w:r>
      <w:r w:rsidR="00955599">
        <w:rPr>
          <w:rFonts w:ascii="Times New Roman" w:hAnsi="Times New Roman" w:cs="Times New Roman"/>
          <w:b/>
          <w:sz w:val="28"/>
          <w:szCs w:val="28"/>
        </w:rPr>
        <w:t>СКОХОЗЯЙСТВЕННЫХ РАБОТ. ГРОЗА</w:t>
      </w:r>
    </w:p>
    <w:p w:rsidR="00955599" w:rsidRPr="001D201E" w:rsidRDefault="00955599" w:rsidP="00285645">
      <w:pPr>
        <w:widowControl w:val="0"/>
        <w:tabs>
          <w:tab w:val="left" w:pos="6377"/>
        </w:tabs>
        <w:spacing w:after="0" w:line="240" w:lineRule="auto"/>
        <w:jc w:val="center"/>
        <w:rPr>
          <w:rFonts w:ascii="Times New Roman" w:hAnsi="Times New Roman" w:cs="Times New Roman"/>
          <w:b/>
          <w:sz w:val="28"/>
          <w:szCs w:val="28"/>
        </w:rPr>
      </w:pP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4229E4">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4229E4">
        <w:rPr>
          <w:rFonts w:ascii="Times New Roman" w:hAnsi="Times New Roman" w:cs="Times New Roman"/>
          <w:color w:val="000000"/>
          <w:sz w:val="28"/>
          <w:szCs w:val="28"/>
        </w:rPr>
        <w:t>равмировано 22 человека.</w:t>
      </w:r>
      <w:r w:rsidRPr="004229E4">
        <w:rPr>
          <w:rFonts w:ascii="Times New Roman" w:hAnsi="Times New Roman" w:cs="Times New Roman"/>
          <w:sz w:val="28"/>
          <w:szCs w:val="28"/>
        </w:rPr>
        <w:t xml:space="preserve"> В результате пожаров уничтожено 66 строений, 15 единиц техники.</w:t>
      </w:r>
      <w:r w:rsidRPr="001D201E">
        <w:rPr>
          <w:rFonts w:ascii="Times New Roman" w:hAnsi="Times New Roman" w:cs="Times New Roman"/>
          <w:sz w:val="28"/>
          <w:szCs w:val="28"/>
        </w:rPr>
        <w:t xml:space="preserve"> </w:t>
      </w:r>
    </w:p>
    <w:p w:rsidR="001D201E" w:rsidRPr="001D201E" w:rsidRDefault="001D201E" w:rsidP="00285645">
      <w:pPr>
        <w:widowControl w:val="0"/>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367B27" w:rsidRPr="00D17AE6" w:rsidRDefault="00D17AE6" w:rsidP="00285645">
      <w:pPr>
        <w:widowControl w:val="0"/>
        <w:spacing w:after="0" w:line="240" w:lineRule="auto"/>
        <w:ind w:firstLine="708"/>
        <w:jc w:val="both"/>
        <w:rPr>
          <w:rFonts w:ascii="Times New Roman" w:hAnsi="Times New Roman" w:cs="Times New Roman"/>
          <w:b/>
          <w:i/>
          <w:sz w:val="28"/>
          <w:szCs w:val="28"/>
        </w:rPr>
      </w:pPr>
      <w:r w:rsidRPr="00D17AE6">
        <w:rPr>
          <w:rFonts w:ascii="Times New Roman" w:hAnsi="Times New Roman" w:cs="Times New Roman"/>
          <w:b/>
          <w:i/>
          <w:sz w:val="28"/>
          <w:szCs w:val="28"/>
        </w:rPr>
        <w:t>В</w:t>
      </w:r>
      <w:r>
        <w:rPr>
          <w:rFonts w:ascii="Times New Roman" w:hAnsi="Times New Roman" w:cs="Times New Roman"/>
          <w:b/>
          <w:i/>
          <w:sz w:val="28"/>
          <w:szCs w:val="28"/>
        </w:rPr>
        <w:t xml:space="preserve"> </w:t>
      </w:r>
      <w:r w:rsidRPr="00D17AE6">
        <w:rPr>
          <w:rFonts w:ascii="Times New Roman" w:hAnsi="Times New Roman" w:cs="Times New Roman"/>
          <w:b/>
          <w:i/>
          <w:sz w:val="28"/>
          <w:szCs w:val="28"/>
        </w:rPr>
        <w:t xml:space="preserve">г.Могилеве </w:t>
      </w:r>
      <w:r>
        <w:rPr>
          <w:rFonts w:ascii="Times New Roman" w:hAnsi="Times New Roman" w:cs="Times New Roman"/>
          <w:b/>
          <w:i/>
          <w:sz w:val="28"/>
          <w:szCs w:val="28"/>
        </w:rPr>
        <w:t>з</w:t>
      </w:r>
      <w:r w:rsidR="00367B27" w:rsidRPr="00D17AE6">
        <w:rPr>
          <w:rFonts w:ascii="Times New Roman" w:hAnsi="Times New Roman" w:cs="Times New Roman"/>
          <w:b/>
          <w:i/>
          <w:sz w:val="28"/>
          <w:szCs w:val="28"/>
        </w:rPr>
        <w:t xml:space="preserve">а 5 месяцев </w:t>
      </w:r>
      <w:r>
        <w:rPr>
          <w:rFonts w:ascii="Times New Roman" w:hAnsi="Times New Roman" w:cs="Times New Roman"/>
          <w:b/>
          <w:i/>
          <w:sz w:val="28"/>
          <w:szCs w:val="28"/>
        </w:rPr>
        <w:t>2021 г.</w:t>
      </w:r>
      <w:r w:rsidR="00367B27" w:rsidRPr="00D17AE6">
        <w:rPr>
          <w:rFonts w:ascii="Times New Roman" w:hAnsi="Times New Roman" w:cs="Times New Roman"/>
          <w:b/>
          <w:i/>
          <w:sz w:val="28"/>
          <w:szCs w:val="28"/>
        </w:rPr>
        <w:t xml:space="preserve"> произошло 60 пожаров, погибло 6 человек. Т</w:t>
      </w:r>
      <w:r w:rsidR="00367B27" w:rsidRPr="00D17AE6">
        <w:rPr>
          <w:rFonts w:ascii="Times New Roman" w:hAnsi="Times New Roman" w:cs="Times New Roman"/>
          <w:b/>
          <w:i/>
          <w:color w:val="000000"/>
          <w:sz w:val="28"/>
          <w:szCs w:val="28"/>
        </w:rPr>
        <w:t>равмировано 4 человека.</w:t>
      </w:r>
      <w:r w:rsidR="00367B27" w:rsidRPr="00D17AE6">
        <w:rPr>
          <w:rFonts w:ascii="Times New Roman" w:hAnsi="Times New Roman" w:cs="Times New Roman"/>
          <w:b/>
          <w:i/>
          <w:sz w:val="28"/>
          <w:szCs w:val="28"/>
        </w:rPr>
        <w:t xml:space="preserve"> В результате пожаров уничтожено 4</w:t>
      </w:r>
      <w:r>
        <w:rPr>
          <w:rFonts w:ascii="Times New Roman" w:hAnsi="Times New Roman" w:cs="Times New Roman"/>
          <w:b/>
          <w:i/>
          <w:sz w:val="28"/>
          <w:szCs w:val="28"/>
        </w:rPr>
        <w:t xml:space="preserve"> строения</w:t>
      </w:r>
      <w:r w:rsidR="00367B27" w:rsidRPr="00D17AE6">
        <w:rPr>
          <w:rFonts w:ascii="Times New Roman" w:hAnsi="Times New Roman" w:cs="Times New Roman"/>
          <w:b/>
          <w:i/>
          <w:sz w:val="28"/>
          <w:szCs w:val="28"/>
        </w:rPr>
        <w:t>, 2 единиц</w:t>
      </w:r>
      <w:r>
        <w:rPr>
          <w:rFonts w:ascii="Times New Roman" w:hAnsi="Times New Roman" w:cs="Times New Roman"/>
          <w:b/>
          <w:i/>
          <w:sz w:val="28"/>
          <w:szCs w:val="28"/>
        </w:rPr>
        <w:t>ы</w:t>
      </w:r>
      <w:r w:rsidR="00367B27" w:rsidRPr="00D17AE6">
        <w:rPr>
          <w:rFonts w:ascii="Times New Roman" w:hAnsi="Times New Roman" w:cs="Times New Roman"/>
          <w:b/>
          <w:i/>
          <w:sz w:val="28"/>
          <w:szCs w:val="28"/>
        </w:rPr>
        <w:t xml:space="preserve"> техники. </w:t>
      </w:r>
    </w:p>
    <w:p w:rsidR="00367B27" w:rsidRPr="00D17AE6" w:rsidRDefault="00367B27" w:rsidP="00285645">
      <w:pPr>
        <w:widowControl w:val="0"/>
        <w:spacing w:after="0" w:line="240" w:lineRule="auto"/>
        <w:ind w:firstLine="708"/>
        <w:jc w:val="both"/>
        <w:rPr>
          <w:rFonts w:ascii="Times New Roman" w:hAnsi="Times New Roman" w:cs="Times New Roman"/>
          <w:b/>
          <w:i/>
          <w:kern w:val="1"/>
          <w:sz w:val="28"/>
          <w:szCs w:val="28"/>
        </w:rPr>
      </w:pPr>
      <w:r w:rsidRPr="00D17AE6">
        <w:rPr>
          <w:rFonts w:ascii="Times New Roman" w:hAnsi="Times New Roman" w:cs="Times New Roman"/>
          <w:b/>
          <w:i/>
          <w:sz w:val="28"/>
          <w:szCs w:val="28"/>
        </w:rPr>
        <w:t>Основными причинами возникновения возгораний стали: неосторожное обращение с огнём – 25 пожаров (в 2020 – 27 пожаров); нарушение правил устройства и эксплуатации отопительного оборудования и теплогенерирующих установок</w:t>
      </w:r>
      <w:r w:rsidR="00D17AE6" w:rsidRPr="00D17AE6">
        <w:rPr>
          <w:rFonts w:ascii="Times New Roman" w:hAnsi="Times New Roman" w:cs="Times New Roman"/>
          <w:b/>
          <w:i/>
          <w:sz w:val="28"/>
          <w:szCs w:val="28"/>
        </w:rPr>
        <w:t xml:space="preserve"> </w:t>
      </w:r>
      <w:r w:rsidRPr="00D17AE6">
        <w:rPr>
          <w:rFonts w:ascii="Times New Roman" w:hAnsi="Times New Roman" w:cs="Times New Roman"/>
          <w:b/>
          <w:i/>
          <w:sz w:val="28"/>
          <w:szCs w:val="28"/>
        </w:rPr>
        <w:t>– 9 пожаров (в 2020</w:t>
      </w:r>
      <w:r w:rsidR="00D17AE6" w:rsidRPr="00D17AE6">
        <w:rPr>
          <w:rFonts w:ascii="Times New Roman" w:hAnsi="Times New Roman" w:cs="Times New Roman"/>
          <w:b/>
          <w:i/>
          <w:sz w:val="28"/>
          <w:szCs w:val="28"/>
        </w:rPr>
        <w:t xml:space="preserve"> –</w:t>
      </w:r>
      <w:r w:rsidRPr="00D17AE6">
        <w:rPr>
          <w:rFonts w:ascii="Times New Roman" w:hAnsi="Times New Roman" w:cs="Times New Roman"/>
          <w:b/>
          <w:i/>
          <w:sz w:val="28"/>
          <w:szCs w:val="28"/>
        </w:rPr>
        <w:t xml:space="preserve"> 6</w:t>
      </w:r>
      <w:r w:rsidR="00D17AE6" w:rsidRPr="00D17AE6">
        <w:rPr>
          <w:rFonts w:ascii="Times New Roman" w:hAnsi="Times New Roman" w:cs="Times New Roman"/>
          <w:b/>
          <w:i/>
          <w:sz w:val="28"/>
          <w:szCs w:val="28"/>
        </w:rPr>
        <w:t xml:space="preserve"> случаев</w:t>
      </w:r>
      <w:r w:rsidRPr="00D17AE6">
        <w:rPr>
          <w:rFonts w:ascii="Times New Roman" w:hAnsi="Times New Roman" w:cs="Times New Roman"/>
          <w:b/>
          <w:i/>
          <w:sz w:val="28"/>
          <w:szCs w:val="28"/>
        </w:rPr>
        <w:t>);</w:t>
      </w:r>
      <w:r w:rsidR="00D17AE6" w:rsidRPr="00D17AE6">
        <w:rPr>
          <w:rFonts w:ascii="Times New Roman" w:hAnsi="Times New Roman" w:cs="Times New Roman"/>
          <w:b/>
          <w:i/>
          <w:sz w:val="28"/>
          <w:szCs w:val="28"/>
        </w:rPr>
        <w:t xml:space="preserve"> </w:t>
      </w:r>
      <w:r w:rsidRPr="00D17AE6">
        <w:rPr>
          <w:rFonts w:ascii="Times New Roman" w:hAnsi="Times New Roman" w:cs="Times New Roman"/>
          <w:b/>
          <w:i/>
          <w:sz w:val="28"/>
          <w:szCs w:val="28"/>
        </w:rPr>
        <w:t>нарушение правил устройства и эксплуатации электрооборудования – 18</w:t>
      </w:r>
      <w:r w:rsidR="00D17AE6" w:rsidRPr="00D17AE6">
        <w:rPr>
          <w:rFonts w:ascii="Times New Roman" w:hAnsi="Times New Roman" w:cs="Times New Roman"/>
          <w:b/>
          <w:i/>
          <w:sz w:val="28"/>
          <w:szCs w:val="28"/>
        </w:rPr>
        <w:t xml:space="preserve"> пожаров</w:t>
      </w:r>
      <w:r w:rsidRPr="00D17AE6">
        <w:rPr>
          <w:rFonts w:ascii="Times New Roman" w:hAnsi="Times New Roman" w:cs="Times New Roman"/>
          <w:b/>
          <w:i/>
          <w:sz w:val="28"/>
          <w:szCs w:val="28"/>
        </w:rPr>
        <w:t xml:space="preserve"> (2020 </w:t>
      </w:r>
      <w:r w:rsidR="00D17AE6" w:rsidRPr="00D17AE6">
        <w:rPr>
          <w:rFonts w:ascii="Times New Roman" w:hAnsi="Times New Roman" w:cs="Times New Roman"/>
          <w:b/>
          <w:i/>
          <w:sz w:val="28"/>
          <w:szCs w:val="28"/>
        </w:rPr>
        <w:t>–</w:t>
      </w:r>
      <w:r w:rsidRPr="00D17AE6">
        <w:rPr>
          <w:rFonts w:ascii="Times New Roman" w:hAnsi="Times New Roman" w:cs="Times New Roman"/>
          <w:b/>
          <w:i/>
          <w:sz w:val="28"/>
          <w:szCs w:val="28"/>
        </w:rPr>
        <w:t xml:space="preserve"> 15</w:t>
      </w:r>
      <w:r w:rsidR="00D17AE6" w:rsidRPr="00D17AE6">
        <w:rPr>
          <w:rFonts w:ascii="Times New Roman" w:hAnsi="Times New Roman" w:cs="Times New Roman"/>
          <w:b/>
          <w:i/>
          <w:sz w:val="28"/>
          <w:szCs w:val="28"/>
        </w:rPr>
        <w:t xml:space="preserve"> пожаров</w:t>
      </w:r>
      <w:r w:rsidRPr="00D17AE6">
        <w:rPr>
          <w:rFonts w:ascii="Times New Roman" w:hAnsi="Times New Roman" w:cs="Times New Roman"/>
          <w:b/>
          <w:i/>
          <w:sz w:val="28"/>
          <w:szCs w:val="28"/>
        </w:rPr>
        <w:t xml:space="preserve">); </w:t>
      </w:r>
      <w:r w:rsidR="00D17AE6" w:rsidRPr="00D17AE6">
        <w:rPr>
          <w:rFonts w:ascii="Times New Roman" w:hAnsi="Times New Roman" w:cs="Times New Roman"/>
          <w:b/>
          <w:i/>
          <w:sz w:val="28"/>
          <w:szCs w:val="28"/>
        </w:rPr>
        <w:t>п</w:t>
      </w:r>
      <w:r w:rsidRPr="00D17AE6">
        <w:rPr>
          <w:rFonts w:ascii="Times New Roman" w:hAnsi="Times New Roman" w:cs="Times New Roman"/>
          <w:b/>
          <w:i/>
          <w:sz w:val="28"/>
          <w:szCs w:val="28"/>
        </w:rPr>
        <w:t>оджоги – 5</w:t>
      </w:r>
      <w:r w:rsidR="00D17AE6" w:rsidRPr="00D17AE6">
        <w:rPr>
          <w:rFonts w:ascii="Times New Roman" w:hAnsi="Times New Roman" w:cs="Times New Roman"/>
          <w:b/>
          <w:i/>
          <w:sz w:val="28"/>
          <w:szCs w:val="28"/>
        </w:rPr>
        <w:t xml:space="preserve"> случаев</w:t>
      </w:r>
      <w:r w:rsidRPr="00D17AE6">
        <w:rPr>
          <w:rFonts w:ascii="Times New Roman" w:hAnsi="Times New Roman" w:cs="Times New Roman"/>
          <w:b/>
          <w:i/>
          <w:sz w:val="28"/>
          <w:szCs w:val="28"/>
        </w:rPr>
        <w:t xml:space="preserve"> (в 2020 </w:t>
      </w:r>
      <w:r w:rsidR="00D17AE6" w:rsidRPr="00D17AE6">
        <w:rPr>
          <w:rFonts w:ascii="Times New Roman" w:hAnsi="Times New Roman" w:cs="Times New Roman"/>
          <w:b/>
          <w:i/>
          <w:sz w:val="28"/>
          <w:szCs w:val="28"/>
        </w:rPr>
        <w:t>–</w:t>
      </w:r>
      <w:r w:rsidRPr="00D17AE6">
        <w:rPr>
          <w:rFonts w:ascii="Times New Roman" w:hAnsi="Times New Roman" w:cs="Times New Roman"/>
          <w:b/>
          <w:i/>
          <w:sz w:val="28"/>
          <w:szCs w:val="28"/>
        </w:rPr>
        <w:t xml:space="preserve"> 3</w:t>
      </w:r>
      <w:r w:rsidR="00D17AE6" w:rsidRPr="00D17AE6">
        <w:rPr>
          <w:rFonts w:ascii="Times New Roman" w:hAnsi="Times New Roman" w:cs="Times New Roman"/>
          <w:b/>
          <w:i/>
          <w:sz w:val="28"/>
          <w:szCs w:val="28"/>
        </w:rPr>
        <w:t xml:space="preserve"> случая</w:t>
      </w:r>
      <w:r w:rsidRPr="00D17AE6">
        <w:rPr>
          <w:rFonts w:ascii="Times New Roman" w:hAnsi="Times New Roman" w:cs="Times New Roman"/>
          <w:b/>
          <w:i/>
          <w:sz w:val="28"/>
          <w:szCs w:val="28"/>
        </w:rPr>
        <w:t xml:space="preserve">), </w:t>
      </w:r>
      <w:r w:rsidR="00D17AE6" w:rsidRPr="00D17AE6">
        <w:rPr>
          <w:rFonts w:ascii="Times New Roman" w:hAnsi="Times New Roman" w:cs="Times New Roman"/>
          <w:b/>
          <w:i/>
          <w:sz w:val="28"/>
          <w:szCs w:val="28"/>
        </w:rPr>
        <w:t>п</w:t>
      </w:r>
      <w:r w:rsidRPr="00D17AE6">
        <w:rPr>
          <w:rFonts w:ascii="Times New Roman" w:hAnsi="Times New Roman" w:cs="Times New Roman"/>
          <w:b/>
          <w:i/>
          <w:kern w:val="1"/>
          <w:sz w:val="28"/>
          <w:szCs w:val="28"/>
        </w:rPr>
        <w:t xml:space="preserve">рочие – 3 </w:t>
      </w:r>
      <w:r w:rsidR="00D17AE6" w:rsidRPr="00D17AE6">
        <w:rPr>
          <w:rFonts w:ascii="Times New Roman" w:hAnsi="Times New Roman" w:cs="Times New Roman"/>
          <w:b/>
          <w:i/>
          <w:kern w:val="1"/>
          <w:sz w:val="28"/>
          <w:szCs w:val="28"/>
        </w:rPr>
        <w:t xml:space="preserve">пожара </w:t>
      </w:r>
      <w:r w:rsidRPr="00D17AE6">
        <w:rPr>
          <w:rFonts w:ascii="Times New Roman" w:hAnsi="Times New Roman" w:cs="Times New Roman"/>
          <w:b/>
          <w:i/>
          <w:kern w:val="1"/>
          <w:sz w:val="28"/>
          <w:szCs w:val="28"/>
        </w:rPr>
        <w:t xml:space="preserve">(2020 </w:t>
      </w:r>
      <w:r w:rsidR="00D17AE6" w:rsidRPr="00D17AE6">
        <w:rPr>
          <w:rFonts w:ascii="Times New Roman" w:hAnsi="Times New Roman" w:cs="Times New Roman"/>
          <w:b/>
          <w:i/>
          <w:kern w:val="1"/>
          <w:sz w:val="28"/>
          <w:szCs w:val="28"/>
        </w:rPr>
        <w:t>–</w:t>
      </w:r>
      <w:r w:rsidRPr="00D17AE6">
        <w:rPr>
          <w:rFonts w:ascii="Times New Roman" w:hAnsi="Times New Roman" w:cs="Times New Roman"/>
          <w:b/>
          <w:i/>
          <w:kern w:val="1"/>
          <w:sz w:val="28"/>
          <w:szCs w:val="28"/>
        </w:rPr>
        <w:t xml:space="preserve"> 2</w:t>
      </w:r>
      <w:r w:rsidR="00D17AE6" w:rsidRPr="00D17AE6">
        <w:rPr>
          <w:rFonts w:ascii="Times New Roman" w:hAnsi="Times New Roman" w:cs="Times New Roman"/>
          <w:b/>
          <w:i/>
          <w:kern w:val="1"/>
          <w:sz w:val="28"/>
          <w:szCs w:val="28"/>
        </w:rPr>
        <w:t xml:space="preserve"> пожара</w:t>
      </w:r>
      <w:r w:rsidRPr="00D17AE6">
        <w:rPr>
          <w:rFonts w:ascii="Times New Roman" w:hAnsi="Times New Roman" w:cs="Times New Roman"/>
          <w:b/>
          <w:i/>
          <w:kern w:val="1"/>
          <w:sz w:val="28"/>
          <w:szCs w:val="28"/>
        </w:rPr>
        <w:t>)</w:t>
      </w:r>
      <w:r w:rsidR="00D17AE6" w:rsidRPr="00D17AE6">
        <w:rPr>
          <w:rFonts w:ascii="Times New Roman" w:hAnsi="Times New Roman" w:cs="Times New Roman"/>
          <w:b/>
          <w:i/>
          <w:kern w:val="1"/>
          <w:sz w:val="28"/>
          <w:szCs w:val="28"/>
        </w:rPr>
        <w:t>.</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285645">
      <w:pPr>
        <w:widowControl w:val="0"/>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00955599">
        <w:rPr>
          <w:rFonts w:ascii="Times New Roman" w:hAnsi="Times New Roman" w:cs="Times New Roman"/>
          <w:sz w:val="28"/>
          <w:szCs w:val="28"/>
        </w:rPr>
        <w:t xml:space="preserve"> </w:t>
      </w:r>
      <w:r w:rsidRPr="001D201E">
        <w:rPr>
          <w:rFonts w:ascii="Times New Roman" w:hAnsi="Times New Roman" w:cs="Times New Roman"/>
          <w:sz w:val="28"/>
          <w:szCs w:val="28"/>
        </w:rP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285645">
      <w:pPr>
        <w:widowControl w:val="0"/>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285645">
      <w:pPr>
        <w:pStyle w:val="a5"/>
        <w:widowControl w:val="0"/>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285645">
      <w:pPr>
        <w:pStyle w:val="a5"/>
        <w:widowControl w:val="0"/>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285645">
      <w:pPr>
        <w:pStyle w:val="a5"/>
        <w:widowControl w:val="0"/>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285645">
      <w:pPr>
        <w:pStyle w:val="a5"/>
        <w:widowControl w:val="0"/>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285645">
      <w:pPr>
        <w:pStyle w:val="a5"/>
        <w:widowControl w:val="0"/>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lastRenderedPageBreak/>
        <w:t>- не оставляйте окна открытыми настежь, если в квартире ребенок;</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285645">
      <w:pPr>
        <w:pStyle w:val="a6"/>
        <w:widowControl w:val="0"/>
        <w:shd w:val="clear" w:color="auto" w:fill="FFFFFF"/>
        <w:spacing w:before="0" w:beforeAutospacing="0" w:after="0" w:afterAutospacing="0"/>
        <w:ind w:firstLine="708"/>
        <w:jc w:val="both"/>
        <w:rPr>
          <w:sz w:val="28"/>
          <w:szCs w:val="28"/>
        </w:rPr>
      </w:pPr>
      <w:r w:rsidRPr="00C24EC4">
        <w:rPr>
          <w:b/>
          <w:sz w:val="28"/>
          <w:szCs w:val="28"/>
        </w:rPr>
        <w:t>Пример:</w:t>
      </w:r>
      <w:r w:rsidRPr="001D201E">
        <w:rPr>
          <w:b/>
          <w:spacing w:val="19"/>
          <w:sz w:val="28"/>
          <w:szCs w:val="28"/>
        </w:rPr>
        <w:t xml:space="preserve">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285645">
      <w:pPr>
        <w:pStyle w:val="1"/>
        <w:widowControl w:val="0"/>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285645">
      <w:pPr>
        <w:pStyle w:val="1"/>
        <w:widowControl w:val="0"/>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285645">
      <w:pPr>
        <w:widowControl w:val="0"/>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285645">
      <w:pPr>
        <w:widowControl w:val="0"/>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285645">
      <w:pPr>
        <w:widowControl w:val="0"/>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285645">
      <w:pPr>
        <w:widowControl w:val="0"/>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285645">
      <w:pPr>
        <w:widowControl w:val="0"/>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285645">
      <w:pPr>
        <w:widowControl w:val="0"/>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w:t>
      </w:r>
      <w:r w:rsidR="004C0795">
        <w:rPr>
          <w:rFonts w:ascii="Times New Roman" w:hAnsi="Times New Roman"/>
          <w:sz w:val="28"/>
          <w:szCs w:val="28"/>
        </w:rPr>
        <w:t xml:space="preserve"> </w:t>
      </w:r>
      <w:r w:rsidRPr="001D201E">
        <w:rPr>
          <w:rFonts w:ascii="Times New Roman" w:hAnsi="Times New Roman"/>
          <w:sz w:val="28"/>
          <w:szCs w:val="28"/>
        </w:rPr>
        <w:t>-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w:t>
      </w:r>
      <w:r w:rsidRPr="001D201E">
        <w:rPr>
          <w:rFonts w:ascii="Times New Roman" w:hAnsi="Times New Roman" w:cs="Times New Roman"/>
          <w:sz w:val="28"/>
          <w:szCs w:val="28"/>
        </w:rPr>
        <w:lastRenderedPageBreak/>
        <w:t>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285645">
      <w:pPr>
        <w:pStyle w:val="2"/>
        <w:widowControl w:val="0"/>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285645">
      <w:pPr>
        <w:widowControl w:val="0"/>
        <w:spacing w:after="0"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285645">
      <w:pPr>
        <w:widowControl w:val="0"/>
        <w:shd w:val="clear" w:color="auto" w:fill="FFFFFF"/>
        <w:spacing w:after="0" w:line="240" w:lineRule="auto"/>
        <w:ind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C24EC4" w:rsidRDefault="001D201E" w:rsidP="00285645">
      <w:pPr>
        <w:pStyle w:val="a6"/>
        <w:widowControl w:val="0"/>
        <w:shd w:val="clear" w:color="auto" w:fill="FFFFFF"/>
        <w:spacing w:before="0" w:beforeAutospacing="0" w:after="0" w:afterAutospacing="0"/>
        <w:ind w:firstLine="708"/>
        <w:jc w:val="both"/>
        <w:rPr>
          <w:bCs/>
          <w:sz w:val="28"/>
          <w:szCs w:val="28"/>
        </w:rPr>
      </w:pPr>
      <w:r w:rsidRPr="00C24EC4">
        <w:rPr>
          <w:b/>
          <w:sz w:val="28"/>
          <w:szCs w:val="28"/>
        </w:rPr>
        <w:t>Пример:</w:t>
      </w:r>
      <w:r w:rsidR="00C24EC4" w:rsidRPr="00C24EC4">
        <w:rPr>
          <w:b/>
          <w:sz w:val="28"/>
          <w:szCs w:val="28"/>
        </w:rPr>
        <w:t xml:space="preserve"> </w:t>
      </w:r>
      <w:r w:rsidRPr="00C24EC4">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w:t>
      </w:r>
      <w:r w:rsidRPr="00C24EC4">
        <w:rPr>
          <w:bCs/>
          <w:sz w:val="28"/>
          <w:szCs w:val="28"/>
        </w:rPr>
        <w:lastRenderedPageBreak/>
        <w:t xml:space="preserve">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C24EC4" w:rsidRDefault="001D201E" w:rsidP="00285645">
      <w:pPr>
        <w:pStyle w:val="a6"/>
        <w:widowControl w:val="0"/>
        <w:shd w:val="clear" w:color="auto" w:fill="FFFFFF"/>
        <w:spacing w:before="0" w:beforeAutospacing="0" w:after="0" w:afterAutospacing="0"/>
        <w:ind w:firstLine="708"/>
        <w:jc w:val="both"/>
        <w:rPr>
          <w:sz w:val="28"/>
          <w:szCs w:val="28"/>
        </w:rPr>
      </w:pPr>
      <w:r w:rsidRPr="00C24EC4">
        <w:rPr>
          <w:b/>
          <w:sz w:val="28"/>
          <w:szCs w:val="28"/>
        </w:rPr>
        <w:t>Пример:</w:t>
      </w:r>
      <w:r w:rsidR="00D326A7">
        <w:rPr>
          <w:b/>
          <w:sz w:val="28"/>
          <w:szCs w:val="28"/>
        </w:rPr>
        <w:t xml:space="preserve"> </w:t>
      </w:r>
      <w:r w:rsidRPr="00C24EC4">
        <w:rPr>
          <w:bCs/>
          <w:sz w:val="28"/>
          <w:szCs w:val="28"/>
        </w:rPr>
        <w:t xml:space="preserve">Спустя неделю аналогичный случай произошел в д. Бруски Могилевского района. </w:t>
      </w:r>
      <w:r w:rsidRPr="00C24EC4">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285645">
      <w:pPr>
        <w:pStyle w:val="a6"/>
        <w:widowControl w:val="0"/>
        <w:spacing w:before="0" w:beforeAutospacing="0" w:after="0" w:afterAutospacing="0"/>
        <w:ind w:firstLine="709"/>
        <w:jc w:val="both"/>
        <w:rPr>
          <w:sz w:val="28"/>
          <w:szCs w:val="28"/>
        </w:rPr>
      </w:pPr>
      <w:r w:rsidRPr="00C24EC4">
        <w:rPr>
          <w:bCs/>
          <w:sz w:val="28"/>
          <w:szCs w:val="28"/>
        </w:rPr>
        <w:t xml:space="preserve">Работа с мотокультиватором требует осторожности и собранности.  </w:t>
      </w:r>
      <w:r w:rsidRPr="00C24EC4">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w:t>
      </w:r>
      <w:r w:rsidRPr="001D201E">
        <w:rPr>
          <w:sz w:val="28"/>
          <w:szCs w:val="28"/>
        </w:rPr>
        <w:t xml:space="preserve">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C24EC4" w:rsidRDefault="001D201E" w:rsidP="0028564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 xml:space="preserve">Категорически запрещено доливать бензин или пытаться ремонтировать двигатель во время работы </w:t>
      </w:r>
      <w:r w:rsidRPr="00C24EC4">
        <w:rPr>
          <w:rFonts w:ascii="Times New Roman" w:eastAsia="Times New Roman" w:hAnsi="Times New Roman" w:cs="Times New Roman"/>
          <w:bCs/>
          <w:color w:val="000000"/>
          <w:sz w:val="28"/>
          <w:szCs w:val="28"/>
        </w:rPr>
        <w:t>культиватора. Бензин легко воспламеняется!</w:t>
      </w:r>
    </w:p>
    <w:p w:rsidR="001D201E" w:rsidRPr="00C24EC4" w:rsidRDefault="001D201E" w:rsidP="00285645">
      <w:pPr>
        <w:widowControl w:val="0"/>
        <w:shd w:val="clear" w:color="auto" w:fill="FFFFFF"/>
        <w:spacing w:after="0" w:line="240" w:lineRule="auto"/>
        <w:ind w:firstLine="709"/>
        <w:jc w:val="both"/>
        <w:rPr>
          <w:rFonts w:ascii="Times New Roman" w:hAnsi="Times New Roman" w:cs="Times New Roman"/>
          <w:b/>
          <w:kern w:val="1"/>
          <w:sz w:val="28"/>
          <w:szCs w:val="28"/>
        </w:rPr>
      </w:pPr>
      <w:r w:rsidRPr="00C24EC4">
        <w:rPr>
          <w:rFonts w:ascii="Times New Roman" w:hAnsi="Times New Roman" w:cs="Times New Roman"/>
          <w:b/>
          <w:kern w:val="1"/>
          <w:sz w:val="28"/>
          <w:szCs w:val="28"/>
          <w:lang w:val="en-US"/>
        </w:rPr>
        <w:t>V</w:t>
      </w:r>
      <w:r w:rsidRPr="00C24EC4">
        <w:rPr>
          <w:rFonts w:ascii="Times New Roman" w:hAnsi="Times New Roman" w:cs="Times New Roman"/>
          <w:b/>
          <w:kern w:val="1"/>
          <w:sz w:val="28"/>
          <w:szCs w:val="28"/>
        </w:rPr>
        <w:t xml:space="preserve">. </w:t>
      </w:r>
      <w:r w:rsidRPr="00C24EC4">
        <w:rPr>
          <w:rFonts w:ascii="Times New Roman" w:hAnsi="Times New Roman" w:cs="Times New Roman"/>
          <w:kern w:val="1"/>
          <w:sz w:val="28"/>
          <w:szCs w:val="28"/>
        </w:rPr>
        <w:t>Участились случаи травмирования граждан из-за неосторожного обращения</w:t>
      </w:r>
      <w:r w:rsidRPr="00C24EC4">
        <w:rPr>
          <w:rFonts w:ascii="Times New Roman" w:hAnsi="Times New Roman" w:cs="Times New Roman"/>
          <w:b/>
          <w:kern w:val="1"/>
          <w:sz w:val="28"/>
          <w:szCs w:val="28"/>
        </w:rPr>
        <w:t xml:space="preserve"> </w:t>
      </w:r>
      <w:r w:rsidRPr="00C24EC4">
        <w:rPr>
          <w:rFonts w:ascii="Times New Roman" w:hAnsi="Times New Roman" w:cs="Times New Roman"/>
          <w:kern w:val="1"/>
          <w:sz w:val="28"/>
          <w:szCs w:val="28"/>
        </w:rPr>
        <w:t>с</w:t>
      </w:r>
      <w:r w:rsidRPr="00C24EC4">
        <w:rPr>
          <w:rFonts w:ascii="Times New Roman" w:hAnsi="Times New Roman" w:cs="Times New Roman"/>
          <w:b/>
          <w:kern w:val="1"/>
          <w:sz w:val="28"/>
          <w:szCs w:val="28"/>
        </w:rPr>
        <w:t xml:space="preserve"> </w:t>
      </w:r>
      <w:r w:rsidRPr="00C24EC4">
        <w:rPr>
          <w:rFonts w:ascii="Times New Roman" w:eastAsia="Times New Roman" w:hAnsi="Times New Roman" w:cs="Times New Roman"/>
          <w:sz w:val="28"/>
          <w:szCs w:val="28"/>
        </w:rPr>
        <w:t xml:space="preserve">легковоспламеняющимися жидкостями (далее </w:t>
      </w:r>
      <w:r w:rsidRPr="00C24EC4">
        <w:rPr>
          <w:rFonts w:ascii="Times New Roman" w:hAnsi="Times New Roman" w:cs="Times New Roman"/>
          <w:kern w:val="1"/>
          <w:sz w:val="28"/>
          <w:szCs w:val="28"/>
        </w:rPr>
        <w:t>ЛВЖ)</w:t>
      </w:r>
      <w:r w:rsidRPr="00C24EC4">
        <w:rPr>
          <w:rFonts w:ascii="Times New Roman" w:hAnsi="Times New Roman" w:cs="Times New Roman"/>
          <w:b/>
          <w:kern w:val="1"/>
          <w:sz w:val="28"/>
          <w:szCs w:val="28"/>
        </w:rPr>
        <w:t>.</w:t>
      </w:r>
    </w:p>
    <w:p w:rsidR="001D201E" w:rsidRPr="00C24EC4" w:rsidRDefault="001D201E" w:rsidP="00285645">
      <w:pPr>
        <w:pStyle w:val="a6"/>
        <w:widowControl w:val="0"/>
        <w:shd w:val="clear" w:color="auto" w:fill="FFFFFF"/>
        <w:spacing w:before="0" w:beforeAutospacing="0" w:after="0" w:afterAutospacing="0"/>
        <w:ind w:firstLine="709"/>
        <w:jc w:val="both"/>
        <w:rPr>
          <w:sz w:val="28"/>
          <w:szCs w:val="28"/>
        </w:rPr>
      </w:pPr>
      <w:r w:rsidRPr="00C24EC4">
        <w:rPr>
          <w:b/>
          <w:sz w:val="28"/>
          <w:szCs w:val="28"/>
        </w:rPr>
        <w:t>Пример:</w:t>
      </w:r>
      <w:r w:rsidRPr="00C24EC4">
        <w:rPr>
          <w:sz w:val="28"/>
          <w:szCs w:val="28"/>
        </w:rPr>
        <w:t>5 июня около 3 часов дня в учреждение здравоохранения с диагнозом «термический ожог 35 % тела (лицо,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28564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C24EC4">
        <w:rPr>
          <w:rFonts w:ascii="Times New Roman" w:eastAsia="Times New Roman" w:hAnsi="Times New Roman" w:cs="Times New Roman"/>
          <w:b/>
          <w:sz w:val="28"/>
          <w:szCs w:val="28"/>
        </w:rPr>
        <w:t xml:space="preserve">Пример: </w:t>
      </w:r>
      <w:r w:rsidRPr="00C24EC4">
        <w:rPr>
          <w:rFonts w:ascii="Times New Roman" w:eastAsia="Times New Roman" w:hAnsi="Times New Roman" w:cs="Times New Roman"/>
          <w:sz w:val="28"/>
          <w:szCs w:val="28"/>
        </w:rPr>
        <w:t>5 июня</w:t>
      </w:r>
      <w:r w:rsidR="00D326A7">
        <w:rPr>
          <w:rFonts w:ascii="Times New Roman" w:eastAsia="Times New Roman" w:hAnsi="Times New Roman" w:cs="Times New Roman"/>
          <w:sz w:val="28"/>
          <w:szCs w:val="28"/>
        </w:rPr>
        <w:t xml:space="preserve"> </w:t>
      </w:r>
      <w:r w:rsidRPr="00C24EC4">
        <w:rPr>
          <w:rFonts w:ascii="Times New Roman" w:eastAsia="Times New Roman" w:hAnsi="Times New Roman" w:cs="Times New Roman"/>
          <w:color w:val="000000"/>
          <w:sz w:val="28"/>
          <w:szCs w:val="28"/>
        </w:rPr>
        <w:t>семья из</w:t>
      </w:r>
      <w:r w:rsidR="00D326A7">
        <w:rPr>
          <w:rFonts w:ascii="Times New Roman" w:eastAsia="Times New Roman" w:hAnsi="Times New Roman" w:cs="Times New Roman"/>
          <w:color w:val="000000"/>
          <w:sz w:val="28"/>
          <w:szCs w:val="28"/>
        </w:rPr>
        <w:t xml:space="preserve"> </w:t>
      </w:r>
      <w:r w:rsidRPr="00C24EC4">
        <w:rPr>
          <w:rFonts w:ascii="Times New Roman" w:eastAsia="Times New Roman" w:hAnsi="Times New Roman" w:cs="Times New Roman"/>
          <w:color w:val="000000"/>
          <w:sz w:val="28"/>
          <w:szCs w:val="28"/>
        </w:rPr>
        <w:t>трех человек отдыхала на</w:t>
      </w:r>
      <w:r w:rsidR="00D326A7">
        <w:rPr>
          <w:rFonts w:ascii="Times New Roman" w:eastAsia="Times New Roman" w:hAnsi="Times New Roman" w:cs="Times New Roman"/>
          <w:color w:val="000000"/>
          <w:sz w:val="28"/>
          <w:szCs w:val="28"/>
        </w:rPr>
        <w:t xml:space="preserve"> </w:t>
      </w:r>
      <w:r w:rsidRPr="00C24EC4">
        <w:rPr>
          <w:rFonts w:ascii="Times New Roman" w:eastAsia="Times New Roman" w:hAnsi="Times New Roman" w:cs="Times New Roman"/>
          <w:color w:val="000000"/>
          <w:sz w:val="28"/>
          <w:szCs w:val="28"/>
        </w:rPr>
        <w:t>террит</w:t>
      </w:r>
      <w:r w:rsidR="00D326A7">
        <w:rPr>
          <w:rFonts w:ascii="Times New Roman" w:eastAsia="Times New Roman" w:hAnsi="Times New Roman" w:cs="Times New Roman"/>
          <w:color w:val="000000"/>
          <w:sz w:val="28"/>
          <w:szCs w:val="28"/>
        </w:rPr>
        <w:t>ории гаражного кооператива в г.</w:t>
      </w:r>
      <w:r w:rsidRPr="00C24EC4">
        <w:rPr>
          <w:rFonts w:ascii="Times New Roman" w:eastAsia="Times New Roman" w:hAnsi="Times New Roman" w:cs="Times New Roman"/>
          <w:color w:val="000000"/>
          <w:sz w:val="28"/>
          <w:szCs w:val="28"/>
        </w:rPr>
        <w:t>Мозыре. Отец разжигал мангал для</w:t>
      </w:r>
      <w:r w:rsidR="00D326A7">
        <w:rPr>
          <w:rFonts w:ascii="Times New Roman" w:eastAsia="Times New Roman" w:hAnsi="Times New Roman" w:cs="Times New Roman"/>
          <w:color w:val="000000"/>
          <w:sz w:val="28"/>
          <w:szCs w:val="28"/>
        </w:rPr>
        <w:t xml:space="preserve"> </w:t>
      </w:r>
      <w:r w:rsidRPr="00C24EC4">
        <w:rPr>
          <w:rFonts w:ascii="Times New Roman" w:eastAsia="Times New Roman" w:hAnsi="Times New Roman" w:cs="Times New Roman"/>
          <w:color w:val="000000"/>
          <w:sz w:val="28"/>
          <w:szCs w:val="28"/>
        </w:rPr>
        <w:t>приготовления шашлыков</w:t>
      </w:r>
      <w:r w:rsidRPr="001D201E">
        <w:rPr>
          <w:rFonts w:ascii="Times New Roman" w:eastAsia="Times New Roman" w:hAnsi="Times New Roman" w:cs="Times New Roman"/>
          <w:color w:val="000000"/>
          <w:sz w:val="28"/>
          <w:szCs w:val="28"/>
        </w:rPr>
        <w:t>. Потом взял на</w:t>
      </w:r>
      <w:r w:rsidR="00D326A7">
        <w:rPr>
          <w:rFonts w:ascii="Times New Roman" w:eastAsia="Times New Roman" w:hAnsi="Times New Roman" w:cs="Times New Roman"/>
          <w:color w:val="000000"/>
          <w:sz w:val="28"/>
          <w:szCs w:val="28"/>
        </w:rPr>
        <w:t xml:space="preserve"> руки свою годовалую дочь и решил добавить жидкость для розжига в </w:t>
      </w:r>
      <w:r w:rsidRPr="001D201E">
        <w:rPr>
          <w:rFonts w:ascii="Times New Roman" w:eastAsia="Times New Roman" w:hAnsi="Times New Roman" w:cs="Times New Roman"/>
          <w:color w:val="000000"/>
          <w:sz w:val="28"/>
          <w:szCs w:val="28"/>
        </w:rPr>
        <w:t>огонь. В</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этот момент пластиковая бутыл</w:t>
      </w:r>
      <w:r w:rsidR="00D326A7">
        <w:rPr>
          <w:rFonts w:ascii="Times New Roman" w:eastAsia="Times New Roman" w:hAnsi="Times New Roman" w:cs="Times New Roman"/>
          <w:color w:val="000000"/>
          <w:sz w:val="28"/>
          <w:szCs w:val="28"/>
        </w:rPr>
        <w:t xml:space="preserve">ка треснула, жидкость попала на </w:t>
      </w:r>
      <w:r w:rsidRPr="001D201E">
        <w:rPr>
          <w:rFonts w:ascii="Times New Roman" w:eastAsia="Times New Roman" w:hAnsi="Times New Roman" w:cs="Times New Roman"/>
          <w:color w:val="000000"/>
          <w:sz w:val="28"/>
          <w:szCs w:val="28"/>
        </w:rPr>
        <w:t>руки, одежду мужчины и</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ребенка и</w:t>
      </w:r>
      <w:r w:rsidR="00D326A7">
        <w:rPr>
          <w:rFonts w:ascii="Times New Roman" w:eastAsia="Times New Roman" w:hAnsi="Times New Roman" w:cs="Times New Roman"/>
          <w:color w:val="000000"/>
          <w:sz w:val="28"/>
          <w:szCs w:val="28"/>
        </w:rPr>
        <w:t xml:space="preserve"> воспламенилась. При помощи подручных средств он сбил пламя с </w:t>
      </w:r>
      <w:r w:rsidRPr="001D201E">
        <w:rPr>
          <w:rFonts w:ascii="Times New Roman" w:eastAsia="Times New Roman" w:hAnsi="Times New Roman" w:cs="Times New Roman"/>
          <w:color w:val="000000"/>
          <w:sz w:val="28"/>
          <w:szCs w:val="28"/>
        </w:rPr>
        <w:t>себя и</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дочери и</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на</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личном авт</w:t>
      </w:r>
      <w:r w:rsidR="00D326A7">
        <w:rPr>
          <w:rFonts w:ascii="Times New Roman" w:eastAsia="Times New Roman" w:hAnsi="Times New Roman" w:cs="Times New Roman"/>
          <w:color w:val="000000"/>
          <w:sz w:val="28"/>
          <w:szCs w:val="28"/>
        </w:rPr>
        <w:t xml:space="preserve">омобиле самостоятельно поехал в </w:t>
      </w:r>
      <w:r w:rsidRPr="001D201E">
        <w:rPr>
          <w:rFonts w:ascii="Times New Roman" w:eastAsia="Times New Roman" w:hAnsi="Times New Roman" w:cs="Times New Roman"/>
          <w:color w:val="000000"/>
          <w:sz w:val="28"/>
          <w:szCs w:val="28"/>
        </w:rPr>
        <w:t>больницу. После осмотра пострадавшие были госпитализированы.</w:t>
      </w:r>
    </w:p>
    <w:p w:rsidR="001D201E" w:rsidRPr="001D201E" w:rsidRDefault="001D201E" w:rsidP="00285645">
      <w:pPr>
        <w:pStyle w:val="a6"/>
        <w:widowControl w:val="0"/>
        <w:shd w:val="clear" w:color="auto" w:fill="FFFFFF"/>
        <w:spacing w:before="0" w:beforeAutospacing="0" w:after="0" w:afterAutospacing="0"/>
        <w:ind w:firstLine="709"/>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285645">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w:t>
      </w:r>
      <w:r w:rsidR="00D326A7">
        <w:rPr>
          <w:rFonts w:ascii="Times New Roman" w:eastAsia="Times New Roman" w:hAnsi="Times New Roman" w:cs="Times New Roman"/>
          <w:sz w:val="28"/>
          <w:szCs w:val="28"/>
        </w:rPr>
        <w:t xml:space="preserve"> </w:t>
      </w:r>
      <w:r w:rsidRPr="001D201E">
        <w:rPr>
          <w:rFonts w:ascii="Times New Roman" w:eastAsia="Times New Roman" w:hAnsi="Times New Roman" w:cs="Times New Roman"/>
          <w:sz w:val="28"/>
          <w:szCs w:val="28"/>
        </w:rPr>
        <w:t xml:space="preserve">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285645">
      <w:pPr>
        <w:widowControl w:val="0"/>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w:t>
      </w:r>
      <w:r w:rsidRPr="001D201E">
        <w:rPr>
          <w:rFonts w:ascii="Times New Roman" w:eastAsia="Times New Roman" w:hAnsi="Times New Roman" w:cs="Times New Roman"/>
          <w:sz w:val="28"/>
          <w:szCs w:val="28"/>
        </w:rPr>
        <w:lastRenderedPageBreak/>
        <w:t xml:space="preserve">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285645">
      <w:pPr>
        <w:pStyle w:val="a6"/>
        <w:widowControl w:val="0"/>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285645">
      <w:pPr>
        <w:pStyle w:val="a6"/>
        <w:widowControl w:val="0"/>
        <w:shd w:val="clear" w:color="auto" w:fill="FFFFFF"/>
        <w:spacing w:before="48" w:beforeAutospacing="0" w:after="48" w:afterAutospacing="0"/>
        <w:ind w:firstLine="708"/>
        <w:jc w:val="both"/>
        <w:rPr>
          <w:sz w:val="28"/>
          <w:szCs w:val="28"/>
        </w:rPr>
      </w:pPr>
      <w:r w:rsidRPr="001D201E">
        <w:rPr>
          <w:sz w:val="28"/>
          <w:szCs w:val="28"/>
        </w:rPr>
        <w:t xml:space="preserve">Гроза </w:t>
      </w:r>
      <w:r w:rsidR="00D326A7">
        <w:rPr>
          <w:b/>
          <w:sz w:val="28"/>
          <w:szCs w:val="28"/>
        </w:rPr>
        <w:t>–</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w:t>
      </w:r>
      <w:r w:rsidR="00D326A7">
        <w:rPr>
          <w:sz w:val="28"/>
          <w:szCs w:val="28"/>
        </w:rPr>
        <w:t xml:space="preserve">возникают электрические разряды – </w:t>
      </w:r>
      <w:r w:rsidRPr="001D201E">
        <w:rPr>
          <w:sz w:val="28"/>
          <w:szCs w:val="28"/>
        </w:rPr>
        <w:t>молнии, сопровождаемые громом.</w:t>
      </w:r>
      <w:r w:rsidR="00D326A7">
        <w:rPr>
          <w:sz w:val="28"/>
          <w:szCs w:val="28"/>
        </w:rPr>
        <w:t xml:space="preserve"> </w:t>
      </w:r>
      <w:r w:rsidRPr="001D201E">
        <w:rPr>
          <w:sz w:val="28"/>
          <w:szCs w:val="28"/>
        </w:rPr>
        <w:t xml:space="preserve">За этими сухими точными фразами скрывается одно из самых опасных для человека природных явлений. </w:t>
      </w:r>
    </w:p>
    <w:p w:rsidR="001D201E" w:rsidRPr="001D201E" w:rsidRDefault="001D201E" w:rsidP="00285645">
      <w:pPr>
        <w:pStyle w:val="a6"/>
        <w:widowControl w:val="0"/>
        <w:shd w:val="clear" w:color="auto" w:fill="FFFFFF"/>
        <w:spacing w:before="48" w:beforeAutospacing="0" w:after="48" w:afterAutospacing="0"/>
        <w:ind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w:t>
      </w:r>
      <w:r w:rsidR="00D326A7">
        <w:rPr>
          <w:rFonts w:ascii="Times New Roman" w:hAnsi="Times New Roman" w:cs="Times New Roman"/>
          <w:sz w:val="28"/>
          <w:szCs w:val="28"/>
        </w:rPr>
        <w:t>–</w:t>
      </w:r>
      <w:r w:rsidRPr="001D201E">
        <w:rPr>
          <w:rFonts w:ascii="Times New Roman" w:hAnsi="Times New Roman" w:cs="Times New Roman"/>
          <w:sz w:val="28"/>
          <w:szCs w:val="28"/>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w:t>
      </w:r>
      <w:r w:rsidR="00D326A7">
        <w:rPr>
          <w:rFonts w:ascii="Times New Roman" w:hAnsi="Times New Roman" w:cs="Times New Roman"/>
          <w:sz w:val="28"/>
          <w:szCs w:val="28"/>
        </w:rPr>
        <w:t xml:space="preserve"> </w:t>
      </w:r>
      <w:r w:rsidRPr="001D201E">
        <w:rPr>
          <w:rFonts w:ascii="Times New Roman" w:hAnsi="Times New Roman" w:cs="Times New Roman"/>
          <w:sz w:val="28"/>
          <w:szCs w:val="28"/>
        </w:rPr>
        <w:t xml:space="preserve"> сухая низменность между холмами. Присядьте на корточки, пригните голову к коленям. </w:t>
      </w:r>
    </w:p>
    <w:p w:rsidR="001D201E" w:rsidRPr="001D201E" w:rsidRDefault="001D201E" w:rsidP="00285645">
      <w:pPr>
        <w:pStyle w:val="a6"/>
        <w:widowControl w:val="0"/>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w:t>
      </w:r>
      <w:r w:rsidR="00D326A7">
        <w:rPr>
          <w:sz w:val="28"/>
          <w:szCs w:val="28"/>
        </w:rPr>
        <w:t>–</w:t>
      </w:r>
      <w:r w:rsidRPr="001D201E">
        <w:rPr>
          <w:sz w:val="28"/>
          <w:szCs w:val="28"/>
        </w:rPr>
        <w:t xml:space="preserve"> автомобиль не должен стоять в открытом поле или на возвышенности. </w:t>
      </w:r>
    </w:p>
    <w:p w:rsidR="001D201E" w:rsidRPr="001D201E" w:rsidRDefault="001D201E" w:rsidP="00285645">
      <w:pPr>
        <w:widowControl w:val="0"/>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1D201E" w:rsidRDefault="001D201E" w:rsidP="00285645">
      <w:pPr>
        <w:widowControl w:val="0"/>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00D326A7">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sz w:val="28"/>
          <w:szCs w:val="28"/>
        </w:rPr>
        <w:t xml:space="preserve">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w:t>
      </w:r>
      <w:r w:rsidRPr="001D201E">
        <w:rPr>
          <w:rFonts w:ascii="Times New Roman" w:eastAsia="Times New Roman" w:hAnsi="Times New Roman" w:cs="Times New Roman"/>
          <w:sz w:val="28"/>
          <w:szCs w:val="28"/>
        </w:rPr>
        <w:lastRenderedPageBreak/>
        <w:t xml:space="preserve">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00D326A7">
        <w:rPr>
          <w:rFonts w:ascii="Times New Roman" w:eastAsia="Times New Roman" w:hAnsi="Times New Roman" w:cs="Times New Roman"/>
          <w:sz w:val="28"/>
          <w:szCs w:val="28"/>
        </w:rPr>
        <w:t xml:space="preserve"> </w:t>
      </w:r>
      <w:r w:rsidRPr="001D201E">
        <w:rPr>
          <w:rFonts w:ascii="Times New Roman" w:eastAsia="Times New Roman" w:hAnsi="Times New Roman" w:cs="Times New Roman"/>
          <w:sz w:val="28"/>
          <w:szCs w:val="28"/>
        </w:rPr>
        <w:t xml:space="preserve">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285645">
      <w:pPr>
        <w:widowControl w:val="0"/>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285645">
      <w:pPr>
        <w:pStyle w:val="a6"/>
        <w:widowControl w:val="0"/>
        <w:shd w:val="clear" w:color="auto" w:fill="FFFFFF"/>
        <w:spacing w:before="48" w:beforeAutospacing="0" w:after="48" w:afterAutospacing="0"/>
        <w:ind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4C0795" w:rsidRDefault="004C0795" w:rsidP="00285645">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1D201E" w:rsidRPr="00D02446" w:rsidRDefault="001D201E" w:rsidP="00285645">
      <w:pPr>
        <w:widowControl w:val="0"/>
        <w:spacing w:after="0" w:line="240" w:lineRule="auto"/>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285645">
      <w:pPr>
        <w:widowControl w:val="0"/>
        <w:spacing w:after="0" w:line="240" w:lineRule="auto"/>
        <w:ind w:firstLine="708"/>
        <w:jc w:val="center"/>
        <w:rPr>
          <w:rFonts w:ascii="Times New Roman" w:hAnsi="Times New Roman" w:cs="Times New Roman"/>
          <w:b/>
          <w:sz w:val="28"/>
          <w:szCs w:val="28"/>
        </w:rPr>
      </w:pP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w:t>
      </w:r>
      <w:r w:rsidR="00D326A7">
        <w:rPr>
          <w:rFonts w:ascii="Times New Roman" w:hAnsi="Times New Roman" w:cs="Times New Roman"/>
          <w:sz w:val="28"/>
          <w:szCs w:val="28"/>
        </w:rPr>
        <w:t>.</w:t>
      </w:r>
      <w:r w:rsidRPr="00D02446">
        <w:rPr>
          <w:rFonts w:ascii="Times New Roman" w:hAnsi="Times New Roman" w:cs="Times New Roman"/>
          <w:sz w:val="28"/>
          <w:szCs w:val="28"/>
        </w:rPr>
        <w:t xml:space="preserve">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w:t>
      </w:r>
      <w:r w:rsidR="00D326A7">
        <w:rPr>
          <w:rFonts w:ascii="Times New Roman" w:hAnsi="Times New Roman" w:cs="Times New Roman"/>
          <w:sz w:val="28"/>
          <w:szCs w:val="28"/>
        </w:rPr>
        <w:t>е</w:t>
      </w:r>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По состоянию на 15 марта 2021 года в мире введено более 300 млн</w:t>
      </w:r>
      <w:r w:rsidR="00973976">
        <w:rPr>
          <w:rFonts w:ascii="Times New Roman" w:hAnsi="Times New Roman" w:cs="Times New Roman"/>
          <w:sz w:val="28"/>
          <w:szCs w:val="28"/>
        </w:rPr>
        <w:t>.</w:t>
      </w:r>
      <w:r w:rsidRPr="00D02446">
        <w:rPr>
          <w:rFonts w:ascii="Times New Roman" w:hAnsi="Times New Roman" w:cs="Times New Roman"/>
          <w:sz w:val="28"/>
          <w:szCs w:val="28"/>
        </w:rPr>
        <w:t xml:space="preserve"> доз вакцины. Положительный пример -  кампания вакцинаци</w:t>
      </w:r>
      <w:r w:rsidR="00973976">
        <w:rPr>
          <w:rFonts w:ascii="Times New Roman" w:hAnsi="Times New Roman" w:cs="Times New Roman"/>
          <w:sz w:val="28"/>
          <w:szCs w:val="28"/>
        </w:rPr>
        <w:t>и</w:t>
      </w:r>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00BE627B">
        <w:rPr>
          <w:rFonts w:ascii="Times New Roman" w:hAnsi="Times New Roman" w:cs="Times New Roman"/>
          <w:b/>
          <w:sz w:val="28"/>
          <w:szCs w:val="28"/>
          <w:shd w:val="clear" w:color="auto" w:fill="FFFFFF"/>
        </w:rPr>
        <w:t>Johnson&amp;</w:t>
      </w:r>
      <w:r w:rsidRPr="00D02446">
        <w:rPr>
          <w:rFonts w:ascii="Times New Roman" w:hAnsi="Times New Roman" w:cs="Times New Roman"/>
          <w:b/>
          <w:sz w:val="28"/>
          <w:szCs w:val="28"/>
          <w:shd w:val="clear" w:color="auto" w:fill="FFFFFF"/>
        </w:rPr>
        <w:t>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w:t>
      </w:r>
      <w:r w:rsidR="001F55BE">
        <w:rPr>
          <w:rFonts w:ascii="Times New Roman" w:hAnsi="Times New Roman" w:cs="Times New Roman"/>
          <w:sz w:val="28"/>
          <w:szCs w:val="28"/>
          <w:shd w:val="clear" w:color="auto" w:fill="FFFFFF"/>
        </w:rPr>
        <w:t>-</w:t>
      </w:r>
      <w:r w:rsidRPr="00D02446">
        <w:rPr>
          <w:rFonts w:ascii="Times New Roman" w:hAnsi="Times New Roman" w:cs="Times New Roman"/>
          <w:sz w:val="28"/>
          <w:szCs w:val="28"/>
          <w:shd w:val="clear" w:color="auto" w:fill="FFFFFF"/>
        </w:rPr>
        <w:t>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w:t>
      </w:r>
      <w:r w:rsidR="001F55BE">
        <w:rPr>
          <w:rFonts w:ascii="Times New Roman" w:hAnsi="Times New Roman" w:cs="Times New Roman"/>
          <w:sz w:val="28"/>
          <w:szCs w:val="28"/>
        </w:rPr>
        <w:t xml:space="preserve"> </w:t>
      </w:r>
      <w:r w:rsidRPr="00D02446">
        <w:rPr>
          <w:rFonts w:ascii="Times New Roman" w:hAnsi="Times New Roman" w:cs="Times New Roman"/>
          <w:sz w:val="28"/>
          <w:szCs w:val="28"/>
        </w:rPr>
        <w:t xml:space="preserve">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285645">
      <w:pPr>
        <w:widowControl w:val="0"/>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285645">
      <w:pPr>
        <w:widowControl w:val="0"/>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285645">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285645">
      <w:pPr>
        <w:widowControl w:val="0"/>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02446" w:rsidRDefault="001D201E" w:rsidP="00285645">
      <w:pPr>
        <w:widowControl w:val="0"/>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w:t>
      </w:r>
      <w:r w:rsidRPr="00D02446">
        <w:rPr>
          <w:rFonts w:ascii="Times New Roman" w:hAnsi="Times New Roman" w:cs="Times New Roman"/>
          <w:sz w:val="28"/>
          <w:szCs w:val="28"/>
          <w:shd w:val="clear" w:color="auto" w:fill="FFFFFF"/>
        </w:rPr>
        <w:lastRenderedPageBreak/>
        <w:t>рекомендации о действиях после вакцинации);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00D17AE6">
        <w:rPr>
          <w:rFonts w:ascii="Times New Roman" w:hAnsi="Times New Roman" w:cs="Times New Roman"/>
          <w:b/>
          <w:bCs/>
          <w:i/>
          <w:sz w:val="28"/>
          <w:szCs w:val="28"/>
          <w:shd w:val="clear" w:color="auto" w:fill="FFFFFF"/>
        </w:rPr>
        <w:t xml:space="preserve"> </w:t>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285645">
      <w:pPr>
        <w:widowControl w:val="0"/>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w:t>
      </w:r>
      <w:r w:rsidR="001F55BE">
        <w:rPr>
          <w:rFonts w:ascii="Times New Roman" w:hAnsi="Times New Roman" w:cs="Times New Roman"/>
          <w:sz w:val="28"/>
          <w:szCs w:val="28"/>
          <w:shd w:val="clear" w:color="auto" w:fill="FFFFFF"/>
        </w:rPr>
        <w:t>–</w:t>
      </w:r>
      <w:r w:rsidRPr="00D02446">
        <w:rPr>
          <w:rFonts w:ascii="Times New Roman" w:hAnsi="Times New Roman" w:cs="Times New Roman"/>
          <w:sz w:val="28"/>
          <w:szCs w:val="28"/>
          <w:shd w:val="clear" w:color="auto" w:fill="FFFFFF"/>
        </w:rPr>
        <w:t xml:space="preserve"> увеличение регионарных лимфоузлов. </w:t>
      </w:r>
    </w:p>
    <w:p w:rsidR="001D201E" w:rsidRPr="00D02446" w:rsidRDefault="001D201E" w:rsidP="00285645">
      <w:pPr>
        <w:widowControl w:val="0"/>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F55BE">
      <w:pPr>
        <w:widowControl w:val="0"/>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w:t>
      </w:r>
      <w:r w:rsidR="001F55BE">
        <w:rPr>
          <w:rFonts w:ascii="Times New Roman" w:hAnsi="Times New Roman" w:cs="Times New Roman"/>
          <w:sz w:val="28"/>
          <w:szCs w:val="28"/>
          <w:shd w:val="clear" w:color="auto" w:fill="FFFFFF"/>
        </w:rPr>
        <w:t>ры индивидуальной профилактики –</w:t>
      </w:r>
      <w:r w:rsidRPr="00D02446">
        <w:rPr>
          <w:rFonts w:ascii="Times New Roman" w:hAnsi="Times New Roman" w:cs="Times New Roman"/>
          <w:sz w:val="28"/>
          <w:szCs w:val="28"/>
          <w:shd w:val="clear" w:color="auto" w:fill="FFFFFF"/>
        </w:rPr>
        <w:t xml:space="preserve"> носить маски, чаще мыть руки и соблюдать социальную дистанцию.</w:t>
      </w:r>
    </w:p>
    <w:p w:rsidR="001D201E" w:rsidRPr="003B049E"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sectPr w:rsidR="001D201E" w:rsidRPr="003B049E" w:rsidSect="00A21A0D">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86" w:rsidRDefault="00F74686" w:rsidP="00117BF5">
      <w:pPr>
        <w:spacing w:after="0" w:line="240" w:lineRule="auto"/>
      </w:pPr>
      <w:r>
        <w:separator/>
      </w:r>
    </w:p>
  </w:endnote>
  <w:endnote w:type="continuationSeparator" w:id="0">
    <w:p w:rsidR="00F74686" w:rsidRDefault="00F74686"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86" w:rsidRDefault="00F74686" w:rsidP="00117BF5">
      <w:pPr>
        <w:spacing w:after="0" w:line="240" w:lineRule="auto"/>
      </w:pPr>
      <w:r>
        <w:separator/>
      </w:r>
    </w:p>
  </w:footnote>
  <w:footnote w:type="continuationSeparator" w:id="0">
    <w:p w:rsidR="00F74686" w:rsidRDefault="00F74686" w:rsidP="0011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3C6224">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7F3227">
          <w:rPr>
            <w:rFonts w:ascii="Times New Roman" w:hAnsi="Times New Roman" w:cs="Times New Roman"/>
            <w:noProof/>
            <w:sz w:val="30"/>
            <w:szCs w:val="30"/>
          </w:rPr>
          <w:t>20</w:t>
        </w:r>
        <w:r w:rsidRPr="00117BF5">
          <w:rPr>
            <w:rFonts w:ascii="Times New Roman" w:hAnsi="Times New Roman" w:cs="Times New Roman"/>
            <w:sz w:val="30"/>
            <w:szCs w:val="30"/>
          </w:rPr>
          <w:fldChar w:fldCharType="end"/>
        </w:r>
      </w:p>
    </w:sdtContent>
  </w:sdt>
  <w:p w:rsidR="00117BF5" w:rsidRDefault="00117BF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24BF3"/>
    <w:multiLevelType w:val="hybridMultilevel"/>
    <w:tmpl w:val="B9324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1F55BE"/>
    <w:rsid w:val="00242A2E"/>
    <w:rsid w:val="0025260E"/>
    <w:rsid w:val="0025438A"/>
    <w:rsid w:val="00257550"/>
    <w:rsid w:val="002609EE"/>
    <w:rsid w:val="00285645"/>
    <w:rsid w:val="00290DE2"/>
    <w:rsid w:val="002D1F73"/>
    <w:rsid w:val="002D3F12"/>
    <w:rsid w:val="002E1A70"/>
    <w:rsid w:val="002E5BF4"/>
    <w:rsid w:val="003048E5"/>
    <w:rsid w:val="0030549C"/>
    <w:rsid w:val="00305652"/>
    <w:rsid w:val="00351A90"/>
    <w:rsid w:val="00351EC6"/>
    <w:rsid w:val="00357560"/>
    <w:rsid w:val="0036262E"/>
    <w:rsid w:val="00367B27"/>
    <w:rsid w:val="00396FC5"/>
    <w:rsid w:val="003B049E"/>
    <w:rsid w:val="003B0F5D"/>
    <w:rsid w:val="003B657E"/>
    <w:rsid w:val="003C396C"/>
    <w:rsid w:val="003C6224"/>
    <w:rsid w:val="003D09AA"/>
    <w:rsid w:val="003E1A60"/>
    <w:rsid w:val="003E6FE6"/>
    <w:rsid w:val="004229E4"/>
    <w:rsid w:val="00423DEF"/>
    <w:rsid w:val="00433CB6"/>
    <w:rsid w:val="00481002"/>
    <w:rsid w:val="00485EFD"/>
    <w:rsid w:val="004C0795"/>
    <w:rsid w:val="004C214C"/>
    <w:rsid w:val="004C268C"/>
    <w:rsid w:val="004C6FD2"/>
    <w:rsid w:val="004D090D"/>
    <w:rsid w:val="004E6BC1"/>
    <w:rsid w:val="004E7024"/>
    <w:rsid w:val="004F2791"/>
    <w:rsid w:val="00501D49"/>
    <w:rsid w:val="00522A88"/>
    <w:rsid w:val="00526837"/>
    <w:rsid w:val="005337F3"/>
    <w:rsid w:val="00577680"/>
    <w:rsid w:val="0058086A"/>
    <w:rsid w:val="00596245"/>
    <w:rsid w:val="005A3C0F"/>
    <w:rsid w:val="005A6AD8"/>
    <w:rsid w:val="005B472E"/>
    <w:rsid w:val="005B4A5E"/>
    <w:rsid w:val="005C6BE2"/>
    <w:rsid w:val="005D5CC9"/>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07E0"/>
    <w:rsid w:val="007F1C16"/>
    <w:rsid w:val="007F3227"/>
    <w:rsid w:val="007F6E76"/>
    <w:rsid w:val="008041C3"/>
    <w:rsid w:val="00805E42"/>
    <w:rsid w:val="00817650"/>
    <w:rsid w:val="008279D3"/>
    <w:rsid w:val="00833A58"/>
    <w:rsid w:val="0086055D"/>
    <w:rsid w:val="00867E53"/>
    <w:rsid w:val="00877B55"/>
    <w:rsid w:val="00886B94"/>
    <w:rsid w:val="00891FC3"/>
    <w:rsid w:val="008A4AB2"/>
    <w:rsid w:val="008B0152"/>
    <w:rsid w:val="008B2FA5"/>
    <w:rsid w:val="008C74F9"/>
    <w:rsid w:val="008E01DF"/>
    <w:rsid w:val="008E307D"/>
    <w:rsid w:val="00930A4A"/>
    <w:rsid w:val="0094378C"/>
    <w:rsid w:val="0095028E"/>
    <w:rsid w:val="00955599"/>
    <w:rsid w:val="00955B70"/>
    <w:rsid w:val="00972DC1"/>
    <w:rsid w:val="00973976"/>
    <w:rsid w:val="009840A9"/>
    <w:rsid w:val="009876E1"/>
    <w:rsid w:val="00993358"/>
    <w:rsid w:val="0099542F"/>
    <w:rsid w:val="009A17D7"/>
    <w:rsid w:val="009A68D7"/>
    <w:rsid w:val="009B4E55"/>
    <w:rsid w:val="009D47E8"/>
    <w:rsid w:val="009D7B06"/>
    <w:rsid w:val="009D7D38"/>
    <w:rsid w:val="00A06A17"/>
    <w:rsid w:val="00A21A0D"/>
    <w:rsid w:val="00A43E66"/>
    <w:rsid w:val="00A6792D"/>
    <w:rsid w:val="00A71A16"/>
    <w:rsid w:val="00A73626"/>
    <w:rsid w:val="00A737A8"/>
    <w:rsid w:val="00A8293C"/>
    <w:rsid w:val="00A84324"/>
    <w:rsid w:val="00A900A6"/>
    <w:rsid w:val="00AA1450"/>
    <w:rsid w:val="00AA6B4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BE627B"/>
    <w:rsid w:val="00C131F3"/>
    <w:rsid w:val="00C149C7"/>
    <w:rsid w:val="00C24EC4"/>
    <w:rsid w:val="00C309EA"/>
    <w:rsid w:val="00C3588C"/>
    <w:rsid w:val="00C44B1A"/>
    <w:rsid w:val="00C5257C"/>
    <w:rsid w:val="00C6057E"/>
    <w:rsid w:val="00C70B00"/>
    <w:rsid w:val="00C8031B"/>
    <w:rsid w:val="00C850EE"/>
    <w:rsid w:val="00C9473B"/>
    <w:rsid w:val="00CA2EC5"/>
    <w:rsid w:val="00CC3FEF"/>
    <w:rsid w:val="00CC7B69"/>
    <w:rsid w:val="00CD35F9"/>
    <w:rsid w:val="00CE4AE5"/>
    <w:rsid w:val="00D02B58"/>
    <w:rsid w:val="00D04DFB"/>
    <w:rsid w:val="00D1206C"/>
    <w:rsid w:val="00D13DDC"/>
    <w:rsid w:val="00D17AE6"/>
    <w:rsid w:val="00D17F6F"/>
    <w:rsid w:val="00D2006D"/>
    <w:rsid w:val="00D326A7"/>
    <w:rsid w:val="00D328CC"/>
    <w:rsid w:val="00D417C8"/>
    <w:rsid w:val="00DC2F1C"/>
    <w:rsid w:val="00DC6E1B"/>
    <w:rsid w:val="00DD098E"/>
    <w:rsid w:val="00DE43CD"/>
    <w:rsid w:val="00E02289"/>
    <w:rsid w:val="00E05930"/>
    <w:rsid w:val="00E16501"/>
    <w:rsid w:val="00E44C69"/>
    <w:rsid w:val="00E47ED7"/>
    <w:rsid w:val="00E509DE"/>
    <w:rsid w:val="00E50D9D"/>
    <w:rsid w:val="00E667E5"/>
    <w:rsid w:val="00E704D3"/>
    <w:rsid w:val="00E71EAC"/>
    <w:rsid w:val="00E84787"/>
    <w:rsid w:val="00E9216F"/>
    <w:rsid w:val="00EA3669"/>
    <w:rsid w:val="00EB259D"/>
    <w:rsid w:val="00EC5EF3"/>
    <w:rsid w:val="00ED6794"/>
    <w:rsid w:val="00EF2E49"/>
    <w:rsid w:val="00F2032A"/>
    <w:rsid w:val="00F246CF"/>
    <w:rsid w:val="00F31EDD"/>
    <w:rsid w:val="00F56741"/>
    <w:rsid w:val="00F56FF9"/>
    <w:rsid w:val="00F579A9"/>
    <w:rsid w:val="00F74686"/>
    <w:rsid w:val="00F94FF8"/>
    <w:rsid w:val="00FC5BB7"/>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30157-6142-42B7-90C0-380546E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0A8F-2C41-43F3-B2A0-5377F76C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3</cp:revision>
  <cp:lastPrinted>2021-06-14T13:58:00Z</cp:lastPrinted>
  <dcterms:created xsi:type="dcterms:W3CDTF">2021-06-17T05:44:00Z</dcterms:created>
  <dcterms:modified xsi:type="dcterms:W3CDTF">2021-06-17T05:44:00Z</dcterms:modified>
</cp:coreProperties>
</file>